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D1" w:rsidRPr="00281292" w:rsidRDefault="001D4F3F" w:rsidP="00281292">
      <w:pPr>
        <w:spacing w:before="63" w:after="0" w:line="240" w:lineRule="auto"/>
        <w:ind w:left="130" w:right="-125"/>
        <w:rPr>
          <w:rFonts w:asciiTheme="minorEastAsia" w:hAnsiTheme="minorEastAsia" w:cs="Batang"/>
          <w:sz w:val="48"/>
          <w:szCs w:val="48"/>
          <w:lang w:eastAsia="zh-TW"/>
        </w:rPr>
      </w:pPr>
      <w:r w:rsidRPr="00453FA9">
        <w:rPr>
          <w:rFonts w:asciiTheme="minorEastAsia" w:hAnsiTheme="minorEastAsia" w:cs="Batang"/>
          <w:color w:val="005DAA"/>
          <w:sz w:val="48"/>
          <w:szCs w:val="48"/>
          <w:lang w:eastAsia="zh-TW"/>
        </w:rPr>
        <w:t xml:space="preserve">附錄 </w:t>
      </w:r>
      <w:r w:rsidR="0028310B">
        <w:rPr>
          <w:rFonts w:asciiTheme="minorEastAsia" w:hAnsiTheme="minorEastAsia" w:cs="Arial" w:hint="eastAsia"/>
          <w:color w:val="005DAA"/>
          <w:sz w:val="48"/>
          <w:szCs w:val="48"/>
          <w:lang w:eastAsia="zh-TW"/>
        </w:rPr>
        <w:t>3</w:t>
      </w:r>
      <w:r w:rsidRPr="00453FA9">
        <w:rPr>
          <w:rFonts w:asciiTheme="minorEastAsia" w:hAnsiTheme="minorEastAsia" w:cs="Batang"/>
          <w:color w:val="005DAA"/>
          <w:sz w:val="48"/>
          <w:szCs w:val="48"/>
          <w:lang w:eastAsia="zh-TW"/>
        </w:rPr>
        <w:t>：有效能扶輪社 規劃指南</w:t>
      </w:r>
    </w:p>
    <w:p w:rsidR="004D78D1" w:rsidRPr="00453FA9" w:rsidRDefault="001D4F3F">
      <w:pPr>
        <w:spacing w:after="0" w:line="200" w:lineRule="exact"/>
        <w:rPr>
          <w:rFonts w:asciiTheme="minorEastAsia" w:hAnsiTheme="minorEastAsia"/>
          <w:sz w:val="20"/>
          <w:szCs w:val="20"/>
          <w:lang w:eastAsia="zh-TW"/>
        </w:rPr>
      </w:pPr>
      <w:r w:rsidRPr="00453FA9">
        <w:rPr>
          <w:rFonts w:asciiTheme="minorEastAsia" w:hAnsiTheme="minorEastAsia"/>
          <w:lang w:eastAsia="zh-TW"/>
        </w:rPr>
        <w:br w:type="column"/>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3E273F">
      <w:pPr>
        <w:spacing w:before="11" w:after="0" w:line="260" w:lineRule="exact"/>
        <w:rPr>
          <w:rFonts w:asciiTheme="minorEastAsia" w:hAnsiTheme="minorEastAsia"/>
          <w:sz w:val="26"/>
          <w:szCs w:val="26"/>
          <w:lang w:eastAsia="zh-TW"/>
        </w:rPr>
      </w:pPr>
      <w:r w:rsidRPr="003E273F">
        <w:rPr>
          <w:rFonts w:asciiTheme="minorEastAsia" w:hAnsiTheme="minorEastAsia"/>
        </w:rPr>
        <w:pict>
          <v:group id="_x0000_s1053" style="position:absolute;margin-left:480.35pt;margin-top:11.3pt;width:68.3pt;height:17pt;z-index:-251661312;mso-position-horizontal-relative:page" coordorigin="9607,11" coordsize="1366,442">
            <v:shape id="_x0000_s1054" style="position:absolute;left:9607;top:11;width:1366;height:442" coordorigin="9607,11" coordsize="1366,442" path="m9607,452r1366,l10973,11r-1366,l9607,452e" fillcolor="#a7a9ac" stroked="f">
              <v:path arrowok="t"/>
            </v:shape>
            <w10:wrap anchorx="page"/>
          </v:group>
        </w:pict>
      </w:r>
    </w:p>
    <w:p w:rsidR="004D78D1" w:rsidRPr="00453FA9" w:rsidRDefault="001D4F3F">
      <w:pPr>
        <w:spacing w:after="0" w:line="240" w:lineRule="auto"/>
        <w:ind w:right="-20"/>
        <w:rPr>
          <w:rFonts w:asciiTheme="minorEastAsia" w:hAnsiTheme="minorEastAsia" w:cs="微軟正黑體"/>
          <w:sz w:val="20"/>
          <w:szCs w:val="20"/>
          <w:lang w:eastAsia="zh-TW"/>
        </w:rPr>
      </w:pPr>
      <w:r w:rsidRPr="00453FA9">
        <w:rPr>
          <w:rFonts w:asciiTheme="minorEastAsia" w:hAnsiTheme="minorEastAsia" w:cs="Times New Roman"/>
          <w:color w:val="231F20"/>
          <w:sz w:val="20"/>
          <w:szCs w:val="20"/>
          <w:lang w:eastAsia="zh-TW"/>
        </w:rPr>
        <w:t xml:space="preserve">2012 </w:t>
      </w:r>
      <w:r w:rsidRPr="00453FA9">
        <w:rPr>
          <w:rFonts w:asciiTheme="minorEastAsia" w:hAnsiTheme="minorEastAsia" w:cs="微軟正黑體"/>
          <w:color w:val="231F20"/>
          <w:sz w:val="20"/>
          <w:szCs w:val="20"/>
          <w:lang w:eastAsia="zh-TW"/>
        </w:rPr>
        <w:t xml:space="preserve">年 </w:t>
      </w:r>
      <w:r w:rsidRPr="00453FA9">
        <w:rPr>
          <w:rFonts w:asciiTheme="minorEastAsia" w:hAnsiTheme="minorEastAsia" w:cs="Times New Roman"/>
          <w:color w:val="231F20"/>
          <w:sz w:val="20"/>
          <w:szCs w:val="20"/>
          <w:lang w:eastAsia="zh-TW"/>
        </w:rPr>
        <w:t xml:space="preserve">4 </w:t>
      </w:r>
      <w:r w:rsidRPr="00453FA9">
        <w:rPr>
          <w:rFonts w:asciiTheme="minorEastAsia" w:hAnsiTheme="minorEastAsia" w:cs="微軟正黑體"/>
          <w:color w:val="231F20"/>
          <w:sz w:val="20"/>
          <w:szCs w:val="20"/>
          <w:lang w:eastAsia="zh-TW"/>
        </w:rPr>
        <w:t>月</w:t>
      </w:r>
    </w:p>
    <w:p w:rsidR="004D78D1" w:rsidRPr="00453FA9" w:rsidRDefault="004D78D1">
      <w:pPr>
        <w:spacing w:after="0"/>
        <w:rPr>
          <w:rFonts w:asciiTheme="minorEastAsia" w:hAnsiTheme="minorEastAsia"/>
          <w:lang w:eastAsia="zh-TW"/>
        </w:rPr>
        <w:sectPr w:rsidR="004D78D1" w:rsidRPr="00453FA9">
          <w:footerReference w:type="default" r:id="rId7"/>
          <w:type w:val="continuous"/>
          <w:pgSz w:w="12600" w:h="16220"/>
          <w:pgMar w:top="1460" w:right="1460" w:bottom="980" w:left="1480" w:header="720" w:footer="794" w:gutter="0"/>
          <w:pgNumType w:start="16"/>
          <w:cols w:num="2" w:space="720" w:equalWidth="0">
            <w:col w:w="4799" w:space="3461"/>
            <w:col w:w="1400"/>
          </w:cols>
        </w:sectPr>
      </w:pPr>
    </w:p>
    <w:p w:rsidR="004D78D1" w:rsidRPr="00453FA9" w:rsidRDefault="003E273F">
      <w:pPr>
        <w:spacing w:before="19" w:after="0" w:line="220" w:lineRule="exact"/>
        <w:rPr>
          <w:rFonts w:asciiTheme="minorEastAsia" w:hAnsiTheme="minorEastAsia"/>
          <w:lang w:eastAsia="zh-TW"/>
        </w:rPr>
      </w:pPr>
      <w:r>
        <w:rPr>
          <w:rFonts w:asciiTheme="minorEastAsia" w:hAnsiTheme="minorEastAsia"/>
        </w:rPr>
        <w:lastRenderedPageBreak/>
        <w:pict>
          <v:group id="_x0000_s1055" style="position:absolute;margin-left:80.65pt;margin-top:9.1pt;width:468pt;height:.1pt;z-index:-251666432;mso-position-horizontal-relative:page" coordorigin="1613,576" coordsize="9360,2">
            <v:shape id="_x0000_s1056" style="position:absolute;left:1613;top:576;width:9360;height:2" coordorigin="1613,576" coordsize="9360,0" path="m1613,576r9360,e" filled="f" strokecolor="#231f20" strokeweight="2pt">
              <v:path arrowok="t"/>
            </v:shape>
            <w10:wrap anchorx="page"/>
          </v:group>
        </w:pict>
      </w:r>
    </w:p>
    <w:p w:rsidR="004D78D1" w:rsidRPr="00453FA9" w:rsidRDefault="001D4F3F">
      <w:pPr>
        <w:spacing w:before="4" w:after="0" w:line="292" w:lineRule="exact"/>
        <w:ind w:left="133" w:right="33" w:hanging="19"/>
        <w:jc w:val="both"/>
        <w:rPr>
          <w:rFonts w:asciiTheme="minorEastAsia" w:hAnsiTheme="minorEastAsia" w:cs="微軟正黑體"/>
          <w:sz w:val="20"/>
          <w:szCs w:val="20"/>
          <w:lang w:eastAsia="zh-TW"/>
        </w:rPr>
      </w:pPr>
      <w:r w:rsidRPr="00453FA9">
        <w:rPr>
          <w:rFonts w:asciiTheme="minorEastAsia" w:hAnsiTheme="minorEastAsia" w:cs="Batang"/>
          <w:color w:val="231F20"/>
          <w:sz w:val="20"/>
          <w:szCs w:val="20"/>
          <w:lang w:eastAsia="zh-TW"/>
        </w:rPr>
        <w:t>『</w:t>
      </w:r>
      <w:r w:rsidRPr="00281292">
        <w:rPr>
          <w:rFonts w:ascii="標楷體" w:eastAsia="標楷體" w:hAnsi="標楷體" w:cs="Batang"/>
          <w:i/>
          <w:color w:val="231F20"/>
          <w:sz w:val="20"/>
          <w:szCs w:val="20"/>
          <w:lang w:eastAsia="zh-TW"/>
        </w:rPr>
        <w:t>有效能扶輪社規劃指南</w:t>
      </w:r>
      <w:r w:rsidRPr="00453FA9">
        <w:rPr>
          <w:rFonts w:asciiTheme="minorEastAsia" w:hAnsiTheme="minorEastAsia" w:cs="Batang"/>
          <w:color w:val="231F20"/>
          <w:sz w:val="20"/>
          <w:szCs w:val="20"/>
          <w:lang w:eastAsia="zh-TW"/>
        </w:rPr>
        <w:t>』</w:t>
      </w:r>
      <w:r w:rsidRPr="00453FA9">
        <w:rPr>
          <w:rFonts w:asciiTheme="minorEastAsia" w:hAnsiTheme="minorEastAsia" w:cs="微軟正黑體"/>
          <w:color w:val="231F20"/>
          <w:sz w:val="20"/>
          <w:szCs w:val="20"/>
          <w:lang w:eastAsia="zh-TW"/>
        </w:rPr>
        <w:t>是協助扶輪社評估該社現況，訂定來年目標的工具。它的根據是扶輪社領導計畫。 每</w:t>
      </w:r>
      <w:proofErr w:type="gramStart"/>
      <w:r w:rsidRPr="00453FA9">
        <w:rPr>
          <w:rFonts w:asciiTheme="minorEastAsia" w:hAnsiTheme="minorEastAsia" w:cs="微軟正黑體"/>
          <w:color w:val="231F20"/>
          <w:sz w:val="20"/>
          <w:szCs w:val="20"/>
          <w:lang w:eastAsia="zh-TW"/>
        </w:rPr>
        <w:t>個</w:t>
      </w:r>
      <w:proofErr w:type="gramEnd"/>
      <w:r w:rsidRPr="00453FA9">
        <w:rPr>
          <w:rFonts w:asciiTheme="minorEastAsia" w:hAnsiTheme="minorEastAsia" w:cs="微軟正黑體"/>
          <w:color w:val="231F20"/>
          <w:sz w:val="20"/>
          <w:szCs w:val="20"/>
          <w:lang w:eastAsia="zh-TW"/>
        </w:rPr>
        <w:t>部份之下所列舉的策略乃反映出一般扶輪社為達成目標可能都會選擇的方法，但是鼓勵扶輪社在時機適 當時</w:t>
      </w:r>
      <w:proofErr w:type="gramStart"/>
      <w:r w:rsidRPr="00453FA9">
        <w:rPr>
          <w:rFonts w:asciiTheme="minorEastAsia" w:hAnsiTheme="minorEastAsia" w:cs="微軟正黑體"/>
          <w:color w:val="231F20"/>
          <w:sz w:val="20"/>
          <w:szCs w:val="20"/>
          <w:lang w:eastAsia="zh-TW"/>
        </w:rPr>
        <w:t>研</w:t>
      </w:r>
      <w:proofErr w:type="gramEnd"/>
      <w:r w:rsidRPr="00453FA9">
        <w:rPr>
          <w:rFonts w:asciiTheme="minorEastAsia" w:hAnsiTheme="minorEastAsia" w:cs="微軟正黑體"/>
          <w:color w:val="231F20"/>
          <w:sz w:val="20"/>
          <w:szCs w:val="20"/>
          <w:lang w:eastAsia="zh-TW"/>
        </w:rPr>
        <w:t xml:space="preserve">擬其他替代策略來達成其目標。社長當選人應與其扶輪社合作填寫這份表格，並在 </w:t>
      </w:r>
      <w:r w:rsidRPr="00453FA9">
        <w:rPr>
          <w:rFonts w:asciiTheme="minorEastAsia" w:hAnsiTheme="minorEastAsia" w:cs="Times New Roman"/>
          <w:color w:val="231F20"/>
          <w:sz w:val="20"/>
          <w:szCs w:val="20"/>
          <w:lang w:eastAsia="zh-TW"/>
        </w:rPr>
        <w:t xml:space="preserve">7 </w:t>
      </w:r>
      <w:r w:rsidRPr="00453FA9">
        <w:rPr>
          <w:rFonts w:asciiTheme="minorEastAsia" w:hAnsiTheme="minorEastAsia" w:cs="微軟正黑體"/>
          <w:color w:val="231F20"/>
          <w:sz w:val="20"/>
          <w:szCs w:val="20"/>
          <w:lang w:eastAsia="zh-TW"/>
        </w:rPr>
        <w:t xml:space="preserve">月 </w:t>
      </w:r>
      <w:r w:rsidRPr="00453FA9">
        <w:rPr>
          <w:rFonts w:asciiTheme="minorEastAsia" w:hAnsiTheme="minorEastAsia" w:cs="Times New Roman"/>
          <w:color w:val="231F20"/>
          <w:sz w:val="20"/>
          <w:szCs w:val="20"/>
          <w:lang w:eastAsia="zh-TW"/>
        </w:rPr>
        <w:t xml:space="preserve">1 </w:t>
      </w:r>
      <w:r w:rsidRPr="00453FA9">
        <w:rPr>
          <w:rFonts w:asciiTheme="minorEastAsia" w:hAnsiTheme="minorEastAsia" w:cs="微軟正黑體"/>
          <w:color w:val="231F20"/>
          <w:sz w:val="20"/>
          <w:szCs w:val="20"/>
          <w:lang w:eastAsia="zh-TW"/>
        </w:rPr>
        <w:t>日之前送交 一份給助理總監。</w:t>
      </w:r>
    </w:p>
    <w:p w:rsidR="004D78D1" w:rsidRPr="00453FA9" w:rsidRDefault="001D4F3F">
      <w:pPr>
        <w:spacing w:before="13" w:after="0" w:line="240" w:lineRule="auto"/>
        <w:ind w:left="133" w:right="2997"/>
        <w:jc w:val="both"/>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 xml:space="preserve">微軟 </w:t>
      </w:r>
      <w:r w:rsidRPr="00453FA9">
        <w:rPr>
          <w:rFonts w:asciiTheme="minorEastAsia" w:hAnsiTheme="minorEastAsia" w:cs="Times New Roman"/>
          <w:color w:val="231F20"/>
          <w:sz w:val="20"/>
          <w:szCs w:val="20"/>
          <w:lang w:eastAsia="zh-TW"/>
        </w:rPr>
        <w:t xml:space="preserve">Word </w:t>
      </w:r>
      <w:r w:rsidRPr="00453FA9">
        <w:rPr>
          <w:rFonts w:asciiTheme="minorEastAsia" w:hAnsiTheme="minorEastAsia" w:cs="微軟正黑體"/>
          <w:color w:val="231F20"/>
          <w:sz w:val="20"/>
          <w:szCs w:val="20"/>
          <w:lang w:eastAsia="zh-TW"/>
        </w:rPr>
        <w:t>版之</w:t>
      </w:r>
      <w:r w:rsidRPr="00453FA9">
        <w:rPr>
          <w:rFonts w:asciiTheme="minorEastAsia" w:hAnsiTheme="minorEastAsia" w:cs="Batang"/>
          <w:color w:val="231F20"/>
          <w:sz w:val="20"/>
          <w:szCs w:val="20"/>
          <w:lang w:eastAsia="zh-TW"/>
        </w:rPr>
        <w:t>『</w:t>
      </w:r>
      <w:r w:rsidRPr="00281292">
        <w:rPr>
          <w:rFonts w:ascii="標楷體" w:eastAsia="標楷體" w:hAnsi="標楷體" w:cs="Batang"/>
          <w:i/>
          <w:color w:val="231F20"/>
          <w:sz w:val="20"/>
          <w:szCs w:val="20"/>
          <w:lang w:eastAsia="zh-TW"/>
        </w:rPr>
        <w:t>有效能扶輪社規劃指南</w:t>
      </w:r>
      <w:r w:rsidRPr="00453FA9">
        <w:rPr>
          <w:rFonts w:asciiTheme="minorEastAsia" w:hAnsiTheme="minorEastAsia" w:cs="Batang"/>
          <w:color w:val="231F20"/>
          <w:sz w:val="20"/>
          <w:szCs w:val="20"/>
          <w:lang w:eastAsia="zh-TW"/>
        </w:rPr>
        <w:t xml:space="preserve">』 </w:t>
      </w:r>
      <w:r w:rsidRPr="00453FA9">
        <w:rPr>
          <w:rFonts w:asciiTheme="minorEastAsia" w:hAnsiTheme="minorEastAsia" w:cs="微軟正黑體"/>
          <w:color w:val="231F20"/>
          <w:sz w:val="20"/>
          <w:szCs w:val="20"/>
          <w:lang w:eastAsia="zh-TW"/>
        </w:rPr>
        <w:t xml:space="preserve">可在 </w:t>
      </w:r>
      <w:hyperlink r:id="rId8">
        <w:r w:rsidRPr="00453FA9">
          <w:rPr>
            <w:rFonts w:asciiTheme="minorEastAsia" w:hAnsiTheme="minorEastAsia" w:cs="Times New Roman"/>
            <w:color w:val="231F20"/>
            <w:sz w:val="20"/>
            <w:szCs w:val="20"/>
            <w:lang w:eastAsia="zh-TW"/>
          </w:rPr>
          <w:t xml:space="preserve">www.rotary.org. </w:t>
        </w:r>
      </w:hyperlink>
      <w:r w:rsidRPr="00453FA9">
        <w:rPr>
          <w:rFonts w:asciiTheme="minorEastAsia" w:hAnsiTheme="minorEastAsia" w:cs="微軟正黑體"/>
          <w:color w:val="231F20"/>
          <w:sz w:val="20"/>
          <w:szCs w:val="20"/>
          <w:lang w:eastAsia="zh-TW"/>
        </w:rPr>
        <w:t>下載。</w:t>
      </w:r>
    </w:p>
    <w:p w:rsidR="004D78D1" w:rsidRPr="00453FA9" w:rsidRDefault="004D78D1">
      <w:pPr>
        <w:spacing w:before="3" w:after="0" w:line="110" w:lineRule="exact"/>
        <w:rPr>
          <w:rFonts w:asciiTheme="minorEastAsia" w:hAnsiTheme="minorEastAsia"/>
          <w:sz w:val="11"/>
          <w:szCs w:val="11"/>
          <w:lang w:eastAsia="zh-TW"/>
        </w:rPr>
      </w:pPr>
    </w:p>
    <w:p w:rsidR="004D78D1" w:rsidRPr="00453FA9" w:rsidRDefault="004D78D1">
      <w:pPr>
        <w:spacing w:after="0" w:line="200" w:lineRule="exact"/>
        <w:rPr>
          <w:rFonts w:asciiTheme="minorEastAsia" w:hAnsiTheme="minorEastAsia"/>
          <w:sz w:val="20"/>
          <w:szCs w:val="20"/>
          <w:lang w:eastAsia="zh-TW"/>
        </w:rPr>
      </w:pPr>
    </w:p>
    <w:p w:rsidR="00453FA9" w:rsidRPr="00453FA9" w:rsidRDefault="001D4F3F">
      <w:pPr>
        <w:spacing w:after="0" w:line="254" w:lineRule="auto"/>
        <w:ind w:left="133" w:right="323"/>
        <w:jc w:val="both"/>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扶輪社名稱：</w:t>
      </w:r>
      <w:r w:rsidR="00453FA9"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任職扶輪年度：</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453FA9">
      <w:pPr>
        <w:spacing w:after="0" w:line="254" w:lineRule="auto"/>
        <w:ind w:left="133" w:right="323"/>
        <w:rPr>
          <w:rFonts w:asciiTheme="minorEastAsia" w:hAnsiTheme="minorEastAsia"/>
          <w:sz w:val="20"/>
          <w:szCs w:val="20"/>
          <w:lang w:eastAsia="zh-TW"/>
        </w:rPr>
      </w:pPr>
      <w:r w:rsidRPr="00453FA9">
        <w:rPr>
          <w:rFonts w:asciiTheme="minorEastAsia" w:hAnsiTheme="minorEastAsia" w:cs="微軟正黑體"/>
          <w:color w:val="231F20"/>
          <w:sz w:val="20"/>
          <w:szCs w:val="20"/>
          <w:lang w:eastAsia="zh-TW"/>
        </w:rPr>
        <w:t>社長姓名：</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地址：</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電話：</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傳真：</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電子郵件：</w:t>
      </w:r>
      <w:r w:rsidR="00453FA9" w:rsidRPr="00453FA9">
        <w:rPr>
          <w:rFonts w:asciiTheme="minorEastAsia" w:hAnsiTheme="minorEastAsia" w:cs="微軟正黑體"/>
          <w:color w:val="231F20"/>
          <w:sz w:val="20"/>
          <w:szCs w:val="20"/>
          <w:u w:val="single" w:color="231F20"/>
          <w:lang w:eastAsia="zh-TW"/>
        </w:rPr>
        <w:t xml:space="preserve">　　　　　　　　</w:t>
      </w:r>
    </w:p>
    <w:p w:rsidR="00453FA9" w:rsidRPr="00453FA9" w:rsidRDefault="00453FA9">
      <w:pPr>
        <w:spacing w:after="0" w:line="240" w:lineRule="auto"/>
        <w:ind w:left="133" w:right="8892"/>
        <w:jc w:val="both"/>
        <w:rPr>
          <w:rFonts w:asciiTheme="minorEastAsia" w:hAnsiTheme="minorEastAsia" w:cs="Meiryo"/>
          <w:color w:val="231F20"/>
          <w:sz w:val="27"/>
          <w:szCs w:val="27"/>
          <w:lang w:eastAsia="zh-TW"/>
        </w:rPr>
      </w:pPr>
    </w:p>
    <w:p w:rsidR="004D78D1" w:rsidRPr="00281292" w:rsidRDefault="001D4F3F">
      <w:pPr>
        <w:spacing w:after="0" w:line="240" w:lineRule="auto"/>
        <w:ind w:left="133" w:right="8892"/>
        <w:jc w:val="both"/>
        <w:rPr>
          <w:rFonts w:asciiTheme="minorEastAsia" w:hAnsiTheme="minorEastAsia" w:cs="Meiryo"/>
          <w:b/>
          <w:sz w:val="27"/>
          <w:szCs w:val="27"/>
          <w:lang w:eastAsia="zh-TW"/>
        </w:rPr>
      </w:pPr>
      <w:r w:rsidRPr="00281292">
        <w:rPr>
          <w:rFonts w:asciiTheme="minorEastAsia" w:hAnsiTheme="minorEastAsia" w:cs="Meiryo"/>
          <w:b/>
          <w:color w:val="231F20"/>
          <w:sz w:val="27"/>
          <w:szCs w:val="27"/>
          <w:lang w:eastAsia="zh-TW"/>
        </w:rPr>
        <w:t>社員</w:t>
      </w:r>
    </w:p>
    <w:p w:rsidR="004D78D1" w:rsidRPr="00281292" w:rsidRDefault="003E273F">
      <w:pPr>
        <w:spacing w:before="92" w:after="0" w:line="240" w:lineRule="auto"/>
        <w:ind w:left="133" w:right="9004"/>
        <w:jc w:val="both"/>
        <w:rPr>
          <w:rFonts w:asciiTheme="minorEastAsia" w:hAnsiTheme="minorEastAsia" w:cs="Meiryo"/>
          <w:b/>
          <w:lang w:eastAsia="zh-TW"/>
        </w:rPr>
      </w:pPr>
      <w:r w:rsidRPr="003E273F">
        <w:rPr>
          <w:rFonts w:asciiTheme="minorEastAsia" w:hAnsiTheme="minorEastAsia"/>
          <w:b/>
        </w:rPr>
        <w:pict>
          <v:group id="_x0000_s1051" style="position:absolute;left:0;text-align:left;margin-left:80.65pt;margin-top:1.5pt;width:468pt;height:.1pt;z-index:-251665408;mso-position-horizontal-relative:page" coordorigin="1613,576" coordsize="9360,2">
            <v:shape id="_x0000_s1052" style="position:absolute;left:1613;top:576;width:9360;height:2" coordorigin="1613,576" coordsize="9360,0" path="m1613,576r9360,e" filled="f" strokecolor="#231f20" strokeweight="2pt">
              <v:path arrowok="t"/>
            </v:shape>
            <w10:wrap anchorx="page"/>
          </v:group>
        </w:pict>
      </w:r>
      <w:r w:rsidR="001D4F3F" w:rsidRPr="00281292">
        <w:rPr>
          <w:rFonts w:asciiTheme="minorEastAsia" w:hAnsiTheme="minorEastAsia" w:cs="Meiryo"/>
          <w:b/>
          <w:color w:val="231F20"/>
          <w:lang w:eastAsia="zh-TW"/>
        </w:rPr>
        <w:t>現況</w:t>
      </w:r>
    </w:p>
    <w:p w:rsidR="004D78D1" w:rsidRPr="00453FA9" w:rsidRDefault="001D4F3F">
      <w:pPr>
        <w:spacing w:after="0" w:line="302" w:lineRule="exact"/>
        <w:ind w:left="133" w:right="6879"/>
        <w:jc w:val="both"/>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目前社員人數：</w:t>
      </w:r>
      <w:r w:rsidRPr="00453FA9">
        <w:rPr>
          <w:rFonts w:asciiTheme="minorEastAsia" w:hAnsiTheme="minorEastAsia" w:cs="微軟正黑體"/>
          <w:color w:val="231F20"/>
          <w:sz w:val="20"/>
          <w:szCs w:val="20"/>
          <w:u w:val="single" w:color="231F20"/>
          <w:lang w:eastAsia="zh-TW"/>
        </w:rPr>
        <w:t xml:space="preserve">　　　　　　</w:t>
      </w:r>
    </w:p>
    <w:p w:rsidR="00281292" w:rsidRPr="00A70938" w:rsidRDefault="001D4F3F" w:rsidP="008057A0">
      <w:pPr>
        <w:tabs>
          <w:tab w:val="left" w:pos="5500"/>
        </w:tabs>
        <w:spacing w:before="21" w:after="0" w:line="254" w:lineRule="auto"/>
        <w:ind w:left="133" w:right="383"/>
        <w:rPr>
          <w:rFonts w:asciiTheme="minorEastAsia" w:hAnsiTheme="minorEastAsia" w:cs="微軟正黑體"/>
          <w:color w:val="231F20"/>
          <w:sz w:val="20"/>
          <w:szCs w:val="20"/>
          <w:u w:val="single"/>
          <w:lang w:eastAsia="zh-TW"/>
        </w:rPr>
      </w:pPr>
      <w:r w:rsidRPr="00453FA9">
        <w:rPr>
          <w:rFonts w:asciiTheme="minorEastAsia" w:hAnsiTheme="minorEastAsia" w:cs="微軟正黑體"/>
          <w:color w:val="231F20"/>
          <w:sz w:val="20"/>
          <w:szCs w:val="20"/>
          <w:lang w:eastAsia="zh-TW"/>
        </w:rPr>
        <w:t xml:space="preserve">截至上個扶輪年度 </w:t>
      </w:r>
      <w:r w:rsidRPr="00453FA9">
        <w:rPr>
          <w:rFonts w:asciiTheme="minorEastAsia" w:hAnsiTheme="minorEastAsia" w:cs="Times New Roman"/>
          <w:color w:val="231F20"/>
          <w:sz w:val="20"/>
          <w:szCs w:val="20"/>
          <w:lang w:eastAsia="zh-TW"/>
        </w:rPr>
        <w:t xml:space="preserve">6 </w:t>
      </w:r>
      <w:r w:rsidRPr="00453FA9">
        <w:rPr>
          <w:rFonts w:asciiTheme="minorEastAsia" w:hAnsiTheme="minorEastAsia" w:cs="微軟正黑體"/>
          <w:color w:val="231F20"/>
          <w:sz w:val="20"/>
          <w:szCs w:val="20"/>
          <w:lang w:eastAsia="zh-TW"/>
        </w:rPr>
        <w:t xml:space="preserve">月 </w:t>
      </w:r>
      <w:r w:rsidRPr="00453FA9">
        <w:rPr>
          <w:rFonts w:asciiTheme="minorEastAsia" w:hAnsiTheme="minorEastAsia" w:cs="Times New Roman"/>
          <w:color w:val="231F20"/>
          <w:sz w:val="20"/>
          <w:szCs w:val="20"/>
          <w:lang w:eastAsia="zh-TW"/>
        </w:rPr>
        <w:t xml:space="preserve">30 </w:t>
      </w:r>
      <w:r w:rsidRPr="00453FA9">
        <w:rPr>
          <w:rFonts w:asciiTheme="minorEastAsia" w:hAnsiTheme="minorEastAsia" w:cs="微軟正黑體"/>
          <w:color w:val="231F20"/>
          <w:sz w:val="20"/>
          <w:szCs w:val="20"/>
          <w:lang w:eastAsia="zh-TW"/>
        </w:rPr>
        <w:t>日止之社員人數：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ab/>
      </w:r>
      <w:r w:rsidRPr="00453FA9">
        <w:rPr>
          <w:rFonts w:asciiTheme="minorEastAsia" w:hAnsiTheme="minorEastAsia" w:cs="Times New Roman"/>
          <w:color w:val="231F20"/>
          <w:sz w:val="20"/>
          <w:szCs w:val="20"/>
          <w:lang w:eastAsia="zh-TW"/>
        </w:rPr>
        <w:t xml:space="preserve">5 </w:t>
      </w:r>
      <w:r w:rsidRPr="00453FA9">
        <w:rPr>
          <w:rFonts w:asciiTheme="minorEastAsia" w:hAnsiTheme="minorEastAsia" w:cs="微軟正黑體"/>
          <w:color w:val="231F20"/>
          <w:sz w:val="20"/>
          <w:szCs w:val="20"/>
          <w:lang w:eastAsia="zh-TW"/>
        </w:rPr>
        <w:t xml:space="preserve">年前的 </w:t>
      </w:r>
      <w:r w:rsidRPr="00453FA9">
        <w:rPr>
          <w:rFonts w:asciiTheme="minorEastAsia" w:hAnsiTheme="minorEastAsia" w:cs="Times New Roman"/>
          <w:color w:val="231F20"/>
          <w:sz w:val="20"/>
          <w:szCs w:val="20"/>
          <w:lang w:eastAsia="zh-TW"/>
        </w:rPr>
        <w:t xml:space="preserve">6 </w:t>
      </w:r>
      <w:r w:rsidRPr="00453FA9">
        <w:rPr>
          <w:rFonts w:asciiTheme="minorEastAsia" w:hAnsiTheme="minorEastAsia" w:cs="微軟正黑體"/>
          <w:color w:val="231F20"/>
          <w:sz w:val="20"/>
          <w:szCs w:val="20"/>
          <w:lang w:eastAsia="zh-TW"/>
        </w:rPr>
        <w:t xml:space="preserve">月 </w:t>
      </w:r>
      <w:r w:rsidRPr="00453FA9">
        <w:rPr>
          <w:rFonts w:asciiTheme="minorEastAsia" w:hAnsiTheme="minorEastAsia" w:cs="Times New Roman"/>
          <w:color w:val="231F20"/>
          <w:sz w:val="20"/>
          <w:szCs w:val="20"/>
          <w:lang w:eastAsia="zh-TW"/>
        </w:rPr>
        <w:t xml:space="preserve">30 </w:t>
      </w:r>
      <w:r w:rsidRPr="00453FA9">
        <w:rPr>
          <w:rFonts w:asciiTheme="minorEastAsia" w:hAnsiTheme="minorEastAsia" w:cs="微軟正黑體"/>
          <w:color w:val="231F20"/>
          <w:sz w:val="20"/>
          <w:szCs w:val="20"/>
          <w:lang w:eastAsia="zh-TW"/>
        </w:rPr>
        <w:t>日社員人數：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男性社員人數：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女性社員人數：</w:t>
      </w:r>
      <w:r w:rsidRPr="00453FA9">
        <w:rPr>
          <w:rFonts w:asciiTheme="minorEastAsia" w:hAnsiTheme="minorEastAsia" w:cs="微軟正黑體"/>
          <w:color w:val="231F20"/>
          <w:sz w:val="20"/>
          <w:szCs w:val="20"/>
          <w:u w:val="single" w:color="231F20"/>
          <w:lang w:eastAsia="zh-TW"/>
        </w:rPr>
        <w:t xml:space="preserve">　　　　　　　</w:t>
      </w:r>
      <w:r w:rsidR="00A70938">
        <w:rPr>
          <w:rFonts w:asciiTheme="minorEastAsia" w:hAnsiTheme="minorEastAsia" w:cs="微軟正黑體" w:hint="eastAsia"/>
          <w:color w:val="231F20"/>
          <w:sz w:val="20"/>
          <w:szCs w:val="20"/>
          <w:lang w:eastAsia="zh-TW"/>
        </w:rPr>
        <w:t xml:space="preserve"> 寶</w:t>
      </w:r>
      <w:proofErr w:type="gramStart"/>
      <w:r w:rsidR="00A70938">
        <w:rPr>
          <w:rFonts w:asciiTheme="minorEastAsia" w:hAnsiTheme="minorEastAsia" w:cs="微軟正黑體" w:hint="eastAsia"/>
          <w:color w:val="231F20"/>
          <w:sz w:val="20"/>
          <w:szCs w:val="20"/>
          <w:lang w:eastAsia="zh-TW"/>
        </w:rPr>
        <w:t>眷</w:t>
      </w:r>
      <w:proofErr w:type="gramEnd"/>
      <w:r w:rsidR="00A70938">
        <w:rPr>
          <w:rFonts w:asciiTheme="minorEastAsia" w:hAnsiTheme="minorEastAsia" w:cs="微軟正黑體" w:hint="eastAsia"/>
          <w:color w:val="231F20"/>
          <w:sz w:val="20"/>
          <w:szCs w:val="20"/>
          <w:lang w:eastAsia="zh-TW"/>
        </w:rPr>
        <w:t>社員人數</w:t>
      </w:r>
      <w:r w:rsidR="00A70938">
        <w:rPr>
          <w:rFonts w:asciiTheme="minorEastAsia" w:hAnsiTheme="minorEastAsia" w:cs="微軟正黑體" w:hint="eastAsia"/>
          <w:color w:val="231F20"/>
          <w:sz w:val="20"/>
          <w:szCs w:val="20"/>
          <w:u w:val="single"/>
          <w:lang w:eastAsia="zh-TW"/>
        </w:rPr>
        <w:t xml:space="preserve">                            </w:t>
      </w:r>
    </w:p>
    <w:p w:rsidR="00281292" w:rsidRDefault="001D4F3F">
      <w:pPr>
        <w:tabs>
          <w:tab w:val="left" w:pos="5500"/>
        </w:tabs>
        <w:spacing w:before="21" w:after="0" w:line="254" w:lineRule="auto"/>
        <w:ind w:left="133" w:right="383"/>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社員平均年齡：</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ab/>
      </w:r>
      <w:proofErr w:type="gramStart"/>
      <w:r w:rsidRPr="00453FA9">
        <w:rPr>
          <w:rFonts w:asciiTheme="minorEastAsia" w:hAnsiTheme="minorEastAsia" w:cs="微軟正黑體"/>
          <w:color w:val="231F20"/>
          <w:sz w:val="20"/>
          <w:szCs w:val="20"/>
          <w:lang w:eastAsia="zh-TW"/>
        </w:rPr>
        <w:t>扶輪前受獎</w:t>
      </w:r>
      <w:proofErr w:type="gramEnd"/>
      <w:r w:rsidRPr="00453FA9">
        <w:rPr>
          <w:rFonts w:asciiTheme="minorEastAsia" w:hAnsiTheme="minorEastAsia" w:cs="微軟正黑體"/>
          <w:color w:val="231F20"/>
          <w:sz w:val="20"/>
          <w:szCs w:val="20"/>
          <w:lang w:eastAsia="zh-TW"/>
        </w:rPr>
        <w:t>人人數：</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tabs>
          <w:tab w:val="left" w:pos="5500"/>
        </w:tabs>
        <w:spacing w:before="21" w:after="0" w:line="254" w:lineRule="auto"/>
        <w:ind w:left="133" w:right="383"/>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本社追蹤到的前受獎人或計畫參加者人數：</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before="5" w:after="0" w:line="240" w:lineRule="auto"/>
        <w:ind w:left="133" w:right="4169"/>
        <w:jc w:val="both"/>
        <w:rPr>
          <w:rFonts w:asciiTheme="minorEastAsia" w:hAnsiTheme="minorEastAsia" w:cs="微軟正黑體"/>
          <w:sz w:val="20"/>
          <w:szCs w:val="20"/>
          <w:lang w:eastAsia="zh-TW"/>
        </w:rPr>
      </w:pPr>
      <w:proofErr w:type="gramStart"/>
      <w:r w:rsidRPr="00453FA9">
        <w:rPr>
          <w:rFonts w:asciiTheme="minorEastAsia" w:hAnsiTheme="minorEastAsia" w:cs="微軟正黑體"/>
          <w:color w:val="231F20"/>
          <w:sz w:val="20"/>
          <w:szCs w:val="20"/>
          <w:lang w:eastAsia="zh-TW"/>
        </w:rPr>
        <w:t>社齡</w:t>
      </w:r>
      <w:proofErr w:type="gramEnd"/>
      <w:r w:rsidRPr="00453FA9">
        <w:rPr>
          <w:rFonts w:asciiTheme="minorEastAsia" w:hAnsiTheme="minorEastAsia" w:cs="微軟正黑體"/>
          <w:color w:val="231F20"/>
          <w:sz w:val="20"/>
          <w:szCs w:val="20"/>
          <w:lang w:eastAsia="zh-TW"/>
        </w:rPr>
        <w:t xml:space="preserve"> </w:t>
      </w:r>
      <w:r w:rsidRPr="00453FA9">
        <w:rPr>
          <w:rFonts w:asciiTheme="minorEastAsia" w:hAnsiTheme="minorEastAsia" w:cs="Times New Roman"/>
          <w:color w:val="231F20"/>
          <w:sz w:val="20"/>
          <w:szCs w:val="20"/>
          <w:lang w:eastAsia="zh-TW"/>
        </w:rPr>
        <w:t xml:space="preserve">1-3 </w:t>
      </w:r>
      <w:r w:rsidRPr="00453FA9">
        <w:rPr>
          <w:rFonts w:asciiTheme="minorEastAsia" w:hAnsiTheme="minorEastAsia" w:cs="微軟正黑體"/>
          <w:color w:val="231F20"/>
          <w:sz w:val="20"/>
          <w:szCs w:val="20"/>
          <w:lang w:eastAsia="zh-TW"/>
        </w:rPr>
        <w:t>年的社員人數：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Times New Roman"/>
          <w:color w:val="231F20"/>
          <w:sz w:val="20"/>
          <w:szCs w:val="20"/>
          <w:lang w:eastAsia="zh-TW"/>
        </w:rPr>
        <w:t xml:space="preserve">3-5 </w:t>
      </w:r>
      <w:r w:rsidRPr="00453FA9">
        <w:rPr>
          <w:rFonts w:asciiTheme="minorEastAsia" w:hAnsiTheme="minorEastAsia" w:cs="微軟正黑體"/>
          <w:color w:val="231F20"/>
          <w:sz w:val="20"/>
          <w:szCs w:val="20"/>
          <w:lang w:eastAsia="zh-TW"/>
        </w:rPr>
        <w:t>年：</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453FA9">
      <w:pPr>
        <w:spacing w:after="0" w:line="292" w:lineRule="exact"/>
        <w:ind w:left="551" w:right="7167"/>
        <w:rPr>
          <w:rFonts w:asciiTheme="minorEastAsia" w:hAnsiTheme="minorEastAsia" w:cs="微軟正黑體"/>
          <w:sz w:val="20"/>
          <w:szCs w:val="20"/>
          <w:lang w:eastAsia="zh-TW"/>
        </w:rPr>
      </w:pPr>
      <w:r w:rsidRPr="00453FA9">
        <w:rPr>
          <w:rFonts w:asciiTheme="minorEastAsia" w:hAnsiTheme="minorEastAsia" w:cs="Times New Roman"/>
          <w:color w:val="231F20"/>
          <w:sz w:val="20"/>
          <w:szCs w:val="20"/>
          <w:lang w:eastAsia="zh-TW"/>
        </w:rPr>
        <w:t xml:space="preserve">5-10 </w:t>
      </w:r>
      <w:r w:rsidRPr="00453FA9">
        <w:rPr>
          <w:rFonts w:asciiTheme="minorEastAsia" w:hAnsiTheme="minorEastAsia" w:cs="微軟正黑體"/>
          <w:color w:val="231F20"/>
          <w:sz w:val="20"/>
          <w:szCs w:val="20"/>
          <w:lang w:eastAsia="zh-TW"/>
        </w:rPr>
        <w:t>年：</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before="21" w:after="0" w:line="254" w:lineRule="auto"/>
        <w:ind w:left="133" w:right="4261"/>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 xml:space="preserve">最近 </w:t>
      </w:r>
      <w:r w:rsidRPr="00453FA9">
        <w:rPr>
          <w:rFonts w:asciiTheme="minorEastAsia" w:hAnsiTheme="minorEastAsia" w:cs="Times New Roman"/>
          <w:color w:val="231F20"/>
          <w:sz w:val="20"/>
          <w:szCs w:val="20"/>
          <w:lang w:eastAsia="zh-TW"/>
        </w:rPr>
        <w:t xml:space="preserve">2 </w:t>
      </w:r>
      <w:r w:rsidRPr="00453FA9">
        <w:rPr>
          <w:rFonts w:asciiTheme="minorEastAsia" w:hAnsiTheme="minorEastAsia" w:cs="微軟正黑體"/>
          <w:color w:val="231F20"/>
          <w:sz w:val="20"/>
          <w:szCs w:val="20"/>
          <w:lang w:eastAsia="zh-TW"/>
        </w:rPr>
        <w:t>年內曾經推薦一位新社員入社的社員人數：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本社社員能反映社區哪些方面的多樣性，請勾選：</w:t>
      </w:r>
    </w:p>
    <w:p w:rsidR="00453FA9" w:rsidRPr="00453FA9" w:rsidRDefault="003E273F">
      <w:pPr>
        <w:spacing w:before="5" w:after="0" w:line="366" w:lineRule="exact"/>
        <w:ind w:left="133" w:right="98"/>
        <w:rPr>
          <w:rFonts w:asciiTheme="minorEastAsia" w:hAnsiTheme="minorEastAsia" w:cs="微軟正黑體"/>
          <w:color w:val="231F20"/>
          <w:sz w:val="20"/>
          <w:szCs w:val="20"/>
          <w:lang w:eastAsia="zh-TW"/>
        </w:rPr>
      </w:pPr>
      <w:r w:rsidRPr="003E273F">
        <w:rPr>
          <w:rFonts w:asciiTheme="minorEastAsia" w:hAnsiTheme="minorEastAsia"/>
        </w:rPr>
        <w:pict>
          <v:group id="_x0000_s1049" style="position:absolute;left:0;text-align:left;margin-left:219.8pt;margin-top:34.65pt;width:49.7pt;height:.1pt;z-index:-251664384;mso-position-horizontal-relative:page" coordorigin="4396,693" coordsize="994,2">
            <v:shape id="_x0000_s1050" style="position:absolute;left:4396;top:693;width:994;height:2" coordorigin="4396,693" coordsize="994,0" path="m4396,693r994,e" filled="f" strokecolor="#231f20" strokeweight=".5pt">
              <v:path arrowok="t"/>
            </v:shape>
            <w10:wrap anchorx="page"/>
          </v:group>
        </w:pict>
      </w:r>
      <w:r w:rsidRPr="003E273F">
        <w:rPr>
          <w:rFonts w:asciiTheme="minorEastAsia" w:hAnsiTheme="minorEastAsia"/>
        </w:rPr>
        <w:pict>
          <v:group id="_x0000_s1047" style="position:absolute;left:0;text-align:left;margin-left:319.2pt;margin-top:34.65pt;width:49.7pt;height:.1pt;z-index:-251663360;mso-position-horizontal-relative:page" coordorigin="6384,693" coordsize="994,2">
            <v:shape id="_x0000_s1048" style="position:absolute;left:6384;top:693;width:994;height:2" coordorigin="6384,693" coordsize="994,0" path="m6384,693r994,e" filled="f" strokecolor="#231f20" strokeweight=".5pt">
              <v:path arrowok="t"/>
            </v:shape>
            <w10:wrap anchorx="page"/>
          </v:group>
        </w:pict>
      </w:r>
      <w:r w:rsidRPr="003E273F">
        <w:rPr>
          <w:rFonts w:asciiTheme="minorEastAsia" w:hAnsiTheme="minorEastAsia"/>
        </w:rPr>
        <w:pict>
          <v:group id="_x0000_s1045" style="position:absolute;left:0;text-align:left;margin-left:448.45pt;margin-top:34.65pt;width:59.65pt;height:.1pt;z-index:-251662336;mso-position-horizontal-relative:page" coordorigin="8969,693" coordsize="1193,2">
            <v:shape id="_x0000_s1046" style="position:absolute;left:8969;top:693;width:1193;height:2" coordorigin="8969,693" coordsize="1193,0" path="m8969,693r1192,e" filled="f" strokecolor="#231f20" strokeweight=".5pt">
              <v:path arrowok="t"/>
            </v:shape>
            <w10:wrap anchorx="page"/>
          </v:group>
        </w:pict>
      </w:r>
      <w:r w:rsidR="001D4F3F" w:rsidRPr="00453FA9">
        <w:rPr>
          <w:rFonts w:asciiTheme="minorEastAsia" w:hAnsiTheme="minorEastAsia" w:cs="微軟正黑體"/>
          <w:color w:val="231F20"/>
          <w:sz w:val="20"/>
          <w:szCs w:val="20"/>
          <w:lang w:eastAsia="zh-TW"/>
        </w:rPr>
        <w:t xml:space="preserve">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專業　</w:t>
      </w:r>
      <w:r w:rsidR="001D4F3F" w:rsidRPr="00453FA9">
        <w:rPr>
          <w:rFonts w:asciiTheme="minorEastAsia" w:hAnsiTheme="minorEastAsia" w:cs="微軟正黑體"/>
          <w:color w:val="231F20"/>
          <w:sz w:val="26"/>
          <w:szCs w:val="26"/>
          <w:lang w:eastAsia="zh-TW"/>
        </w:rPr>
        <w:t>□</w:t>
      </w:r>
      <w:r w:rsidR="001D4F3F" w:rsidRPr="00453FA9">
        <w:rPr>
          <w:rFonts w:asciiTheme="minorEastAsia" w:hAnsiTheme="minorEastAsia" w:cs="微軟正黑體"/>
          <w:color w:val="231F20"/>
          <w:sz w:val="20"/>
          <w:szCs w:val="20"/>
          <w:lang w:eastAsia="zh-TW"/>
        </w:rPr>
        <w:t xml:space="preserve">年齡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性別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種族 </w:t>
      </w:r>
    </w:p>
    <w:p w:rsidR="004D78D1" w:rsidRPr="00453FA9" w:rsidRDefault="001D4F3F">
      <w:pPr>
        <w:spacing w:before="5" w:after="0" w:line="366" w:lineRule="exact"/>
        <w:ind w:left="133" w:right="98"/>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本社最近的職業分類調查日期為　　　　　，總計包含　　　　　種職業分類，尚有　　　　　　種職業分</w:t>
      </w:r>
    </w:p>
    <w:p w:rsidR="004D78D1" w:rsidRPr="00453FA9" w:rsidRDefault="004D78D1">
      <w:pPr>
        <w:spacing w:after="0"/>
        <w:rPr>
          <w:rFonts w:asciiTheme="minorEastAsia" w:hAnsiTheme="minorEastAsia"/>
          <w:lang w:eastAsia="zh-TW"/>
        </w:rPr>
        <w:sectPr w:rsidR="004D78D1" w:rsidRPr="00453FA9">
          <w:type w:val="continuous"/>
          <w:pgSz w:w="12600" w:h="16220"/>
          <w:pgMar w:top="1460" w:right="1460" w:bottom="980" w:left="1480" w:header="720" w:footer="720" w:gutter="0"/>
          <w:cols w:space="720"/>
        </w:sectPr>
      </w:pPr>
    </w:p>
    <w:p w:rsidR="004D78D1" w:rsidRPr="00453FA9" w:rsidRDefault="001D4F3F">
      <w:pPr>
        <w:spacing w:after="0" w:line="247" w:lineRule="exact"/>
        <w:ind w:left="133" w:right="-70"/>
        <w:rPr>
          <w:rFonts w:asciiTheme="minorEastAsia" w:hAnsiTheme="minorEastAsia" w:cs="微軟正黑體"/>
          <w:sz w:val="20"/>
          <w:szCs w:val="20"/>
          <w:lang w:eastAsia="zh-TW"/>
        </w:rPr>
      </w:pPr>
      <w:proofErr w:type="gramStart"/>
      <w:r w:rsidRPr="00453FA9">
        <w:rPr>
          <w:rFonts w:asciiTheme="minorEastAsia" w:hAnsiTheme="minorEastAsia" w:cs="微軟正黑體"/>
          <w:color w:val="231F20"/>
          <w:sz w:val="20"/>
          <w:szCs w:val="20"/>
          <w:lang w:eastAsia="zh-TW"/>
        </w:rPr>
        <w:lastRenderedPageBreak/>
        <w:t>類未補足</w:t>
      </w:r>
      <w:proofErr w:type="gramEnd"/>
      <w:r w:rsidRPr="00453FA9">
        <w:rPr>
          <w:rFonts w:asciiTheme="minorEastAsia" w:hAnsiTheme="minorEastAsia" w:cs="微軟正黑體"/>
          <w:color w:val="231F20"/>
          <w:sz w:val="20"/>
          <w:szCs w:val="20"/>
          <w:lang w:eastAsia="zh-TW"/>
        </w:rPr>
        <w:t>。</w:t>
      </w:r>
    </w:p>
    <w:p w:rsidR="004D78D1" w:rsidRPr="00453FA9" w:rsidRDefault="001D4F3F">
      <w:pPr>
        <w:spacing w:after="0" w:line="144" w:lineRule="exact"/>
        <w:ind w:right="-20"/>
        <w:rPr>
          <w:rFonts w:asciiTheme="minorEastAsia" w:hAnsiTheme="minorEastAsia" w:cs="微軟正黑體"/>
          <w:sz w:val="14"/>
          <w:szCs w:val="14"/>
          <w:lang w:eastAsia="zh-TW"/>
        </w:rPr>
      </w:pPr>
      <w:r w:rsidRPr="00453FA9">
        <w:rPr>
          <w:rFonts w:asciiTheme="minorEastAsia" w:hAnsiTheme="minorEastAsia"/>
          <w:lang w:eastAsia="zh-TW"/>
        </w:rPr>
        <w:br w:type="column"/>
      </w:r>
      <w:r w:rsidRPr="00453FA9">
        <w:rPr>
          <w:rFonts w:asciiTheme="minorEastAsia" w:hAnsiTheme="minorEastAsia" w:cs="微軟正黑體"/>
          <w:color w:val="231F20"/>
          <w:sz w:val="14"/>
          <w:szCs w:val="14"/>
          <w:lang w:eastAsia="zh-TW"/>
        </w:rPr>
        <w:lastRenderedPageBreak/>
        <w:t>（日期）</w:t>
      </w:r>
    </w:p>
    <w:p w:rsidR="004D78D1" w:rsidRPr="00453FA9" w:rsidRDefault="004D78D1">
      <w:pPr>
        <w:spacing w:after="0"/>
        <w:rPr>
          <w:rFonts w:asciiTheme="minorEastAsia" w:hAnsiTheme="minorEastAsia"/>
          <w:lang w:eastAsia="zh-TW"/>
        </w:rPr>
        <w:sectPr w:rsidR="004D78D1" w:rsidRPr="00453FA9">
          <w:type w:val="continuous"/>
          <w:pgSz w:w="12600" w:h="16220"/>
          <w:pgMar w:top="1460" w:right="1460" w:bottom="980" w:left="1480" w:header="720" w:footer="720" w:gutter="0"/>
          <w:cols w:num="2" w:space="720" w:equalWidth="0">
            <w:col w:w="1127" w:space="2012"/>
            <w:col w:w="6521"/>
          </w:cols>
        </w:sectPr>
      </w:pPr>
    </w:p>
    <w:p w:rsidR="004D78D1" w:rsidRPr="00453FA9" w:rsidRDefault="004D78D1">
      <w:pPr>
        <w:spacing w:before="7" w:after="0" w:line="190" w:lineRule="exact"/>
        <w:rPr>
          <w:rFonts w:asciiTheme="minorEastAsia" w:hAnsiTheme="minorEastAsia"/>
          <w:sz w:val="19"/>
          <w:szCs w:val="19"/>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1D4F3F">
      <w:pPr>
        <w:spacing w:after="0" w:line="282" w:lineRule="exact"/>
        <w:ind w:left="13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請描述本社目前的新社員訓練計畫。</w:t>
      </w:r>
    </w:p>
    <w:p w:rsidR="00281292" w:rsidRDefault="001D4F3F">
      <w:pPr>
        <w:spacing w:before="81" w:after="0" w:line="656" w:lineRule="exact"/>
        <w:ind w:left="133" w:right="4613"/>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 xml:space="preserve">請描述本社對新社員及既有社員的持續教育計畫。 </w:t>
      </w:r>
    </w:p>
    <w:p w:rsidR="004D78D1" w:rsidRPr="00453FA9" w:rsidRDefault="001D4F3F">
      <w:pPr>
        <w:spacing w:before="81" w:after="0" w:line="656" w:lineRule="exact"/>
        <w:ind w:left="133" w:right="4613"/>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 xml:space="preserve">本社過去 </w:t>
      </w:r>
      <w:r w:rsidRPr="00453FA9">
        <w:rPr>
          <w:rFonts w:asciiTheme="minorEastAsia" w:hAnsiTheme="minorEastAsia" w:cs="Times New Roman"/>
          <w:color w:val="231F20"/>
          <w:sz w:val="20"/>
          <w:szCs w:val="20"/>
          <w:lang w:eastAsia="zh-TW"/>
        </w:rPr>
        <w:t xml:space="preserve">24 </w:t>
      </w:r>
      <w:proofErr w:type="gramStart"/>
      <w:r w:rsidRPr="00453FA9">
        <w:rPr>
          <w:rFonts w:asciiTheme="minorEastAsia" w:hAnsiTheme="minorEastAsia" w:cs="微軟正黑體"/>
          <w:color w:val="231F20"/>
          <w:sz w:val="20"/>
          <w:szCs w:val="20"/>
          <w:lang w:eastAsia="zh-TW"/>
        </w:rPr>
        <w:t>個</w:t>
      </w:r>
      <w:proofErr w:type="gramEnd"/>
      <w:r w:rsidRPr="00453FA9">
        <w:rPr>
          <w:rFonts w:asciiTheme="minorEastAsia" w:hAnsiTheme="minorEastAsia" w:cs="微軟正黑體"/>
          <w:color w:val="231F20"/>
          <w:sz w:val="20"/>
          <w:szCs w:val="20"/>
          <w:lang w:eastAsia="zh-TW"/>
        </w:rPr>
        <w:t>月是否曾輔導新扶輪社？</w:t>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 xml:space="preserve">是　</w:t>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否</w:t>
      </w:r>
    </w:p>
    <w:p w:rsidR="004D78D1" w:rsidRPr="00453FA9" w:rsidRDefault="001D4F3F">
      <w:pPr>
        <w:spacing w:after="0" w:line="285" w:lineRule="exact"/>
        <w:ind w:left="13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社員們參加</w:t>
      </w:r>
      <w:proofErr w:type="gramStart"/>
      <w:r w:rsidRPr="00453FA9">
        <w:rPr>
          <w:rFonts w:asciiTheme="minorEastAsia" w:hAnsiTheme="minorEastAsia" w:cs="微軟正黑體"/>
          <w:color w:val="231F20"/>
          <w:sz w:val="20"/>
          <w:szCs w:val="20"/>
          <w:lang w:eastAsia="zh-TW"/>
        </w:rPr>
        <w:t>多少種扶輪</w:t>
      </w:r>
      <w:proofErr w:type="gramEnd"/>
      <w:r w:rsidRPr="00453FA9">
        <w:rPr>
          <w:rFonts w:asciiTheme="minorEastAsia" w:hAnsiTheme="minorEastAsia" w:cs="微軟正黑體"/>
          <w:color w:val="231F20"/>
          <w:sz w:val="20"/>
          <w:szCs w:val="20"/>
          <w:lang w:eastAsia="zh-TW"/>
        </w:rPr>
        <w:t>聯誼會及扶輪社員行動團體：</w:t>
      </w:r>
    </w:p>
    <w:p w:rsidR="004D78D1" w:rsidRPr="00453FA9" w:rsidRDefault="004D78D1">
      <w:pPr>
        <w:spacing w:after="0"/>
        <w:rPr>
          <w:rFonts w:asciiTheme="minorEastAsia" w:hAnsiTheme="minorEastAsia"/>
          <w:lang w:eastAsia="zh-TW"/>
        </w:rPr>
        <w:sectPr w:rsidR="004D78D1" w:rsidRPr="00453FA9">
          <w:type w:val="continuous"/>
          <w:pgSz w:w="12600" w:h="16220"/>
          <w:pgMar w:top="1460" w:right="1460" w:bottom="980" w:left="1480" w:header="720" w:footer="720" w:gutter="0"/>
          <w:cols w:space="720"/>
        </w:sectPr>
      </w:pPr>
    </w:p>
    <w:p w:rsidR="004D78D1" w:rsidRPr="00453FA9" w:rsidRDefault="001D4F3F">
      <w:pPr>
        <w:spacing w:after="0" w:line="315"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lastRenderedPageBreak/>
        <w:t>本社有那些因素可以吸引新社員？</w:t>
      </w:r>
    </w:p>
    <w:p w:rsidR="004D78D1" w:rsidRPr="00453FA9" w:rsidRDefault="004D78D1">
      <w:pPr>
        <w:spacing w:before="3" w:after="0" w:line="110" w:lineRule="exact"/>
        <w:rPr>
          <w:rFonts w:asciiTheme="minorEastAsia" w:hAnsiTheme="minorEastAsia"/>
          <w:sz w:val="11"/>
          <w:szCs w:val="11"/>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1D4F3F">
      <w:pPr>
        <w:spacing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本社吸引新社員有哪些障礙？</w:t>
      </w:r>
    </w:p>
    <w:p w:rsidR="004D78D1" w:rsidRPr="00453FA9" w:rsidRDefault="004D78D1">
      <w:pPr>
        <w:spacing w:before="5" w:after="0" w:line="180" w:lineRule="exact"/>
        <w:rPr>
          <w:rFonts w:asciiTheme="minorEastAsia" w:hAnsiTheme="minorEastAsia"/>
          <w:sz w:val="18"/>
          <w:szCs w:val="18"/>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1D4F3F" w:rsidRDefault="001D4F3F">
      <w:pPr>
        <w:spacing w:after="0" w:line="240" w:lineRule="auto"/>
        <w:ind w:left="113" w:right="-20"/>
        <w:rPr>
          <w:rFonts w:ascii="標楷體" w:eastAsia="標楷體" w:hAnsi="標楷體" w:cs="Meiryo"/>
          <w:b/>
          <w:lang w:eastAsia="zh-TW"/>
        </w:rPr>
      </w:pPr>
      <w:r w:rsidRPr="001D4F3F">
        <w:rPr>
          <w:rFonts w:ascii="標楷體" w:eastAsia="標楷體" w:hAnsi="標楷體" w:cs="Meiryo"/>
          <w:b/>
          <w:color w:val="231F20"/>
          <w:lang w:eastAsia="zh-TW"/>
        </w:rPr>
        <w:t>未來狀況</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下個扶輪年度的社員目標：社員</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人</w:t>
      </w:r>
      <w:r w:rsidR="00A70938" w:rsidRPr="00A70938">
        <w:rPr>
          <w:rFonts w:asciiTheme="minorEastAsia" w:hAnsiTheme="minorEastAsia" w:cs="微軟正黑體"/>
          <w:color w:val="231F20"/>
          <w:sz w:val="20"/>
          <w:szCs w:val="20"/>
          <w:lang w:eastAsia="zh-TW"/>
        </w:rPr>
        <w:t>、</w:t>
      </w:r>
      <w:r w:rsidR="00A70938">
        <w:rPr>
          <w:rFonts w:asciiTheme="minorEastAsia" w:hAnsiTheme="minorEastAsia" w:cs="微軟正黑體" w:hint="eastAsia"/>
          <w:color w:val="231F20"/>
          <w:sz w:val="20"/>
          <w:szCs w:val="20"/>
          <w:lang w:eastAsia="zh-TW"/>
        </w:rPr>
        <w:t>寶</w:t>
      </w:r>
      <w:proofErr w:type="gramStart"/>
      <w:r w:rsidR="00A70938">
        <w:rPr>
          <w:rFonts w:asciiTheme="minorEastAsia" w:hAnsiTheme="minorEastAsia" w:cs="微軟正黑體" w:hint="eastAsia"/>
          <w:color w:val="231F20"/>
          <w:sz w:val="20"/>
          <w:szCs w:val="20"/>
          <w:lang w:eastAsia="zh-TW"/>
        </w:rPr>
        <w:t>眷</w:t>
      </w:r>
      <w:proofErr w:type="gramEnd"/>
      <w:r w:rsidR="00A70938">
        <w:rPr>
          <w:rFonts w:asciiTheme="minorEastAsia" w:hAnsiTheme="minorEastAsia" w:cs="微軟正黑體" w:hint="eastAsia"/>
          <w:color w:val="231F20"/>
          <w:sz w:val="20"/>
          <w:szCs w:val="20"/>
          <w:lang w:eastAsia="zh-TW"/>
        </w:rPr>
        <w:t>人數</w:t>
      </w:r>
      <w:r w:rsidR="00A70938">
        <w:rPr>
          <w:rFonts w:asciiTheme="minorEastAsia" w:hAnsiTheme="minorEastAsia" w:cs="微軟正黑體" w:hint="eastAsia"/>
          <w:color w:val="231F20"/>
          <w:sz w:val="20"/>
          <w:szCs w:val="20"/>
          <w:u w:val="single"/>
          <w:lang w:eastAsia="zh-TW"/>
        </w:rPr>
        <w:t xml:space="preserve">                          </w:t>
      </w:r>
      <w:r w:rsidRPr="00453FA9">
        <w:rPr>
          <w:rFonts w:asciiTheme="minorEastAsia" w:hAnsiTheme="minorEastAsia" w:cs="微軟正黑體"/>
          <w:color w:val="231F20"/>
          <w:sz w:val="20"/>
          <w:szCs w:val="20"/>
          <w:lang w:eastAsia="zh-TW"/>
        </w:rPr>
        <w:t>，在</w:t>
      </w:r>
      <w:r w:rsidR="00A70938">
        <w:rPr>
          <w:rFonts w:asciiTheme="minorEastAsia" w:hAnsiTheme="minorEastAsia" w:cs="微軟正黑體" w:hint="eastAsia"/>
          <w:color w:val="231F20"/>
          <w:sz w:val="20"/>
          <w:szCs w:val="20"/>
          <w:lang w:eastAsia="zh-TW"/>
        </w:rPr>
        <w:t>2015</w:t>
      </w:r>
      <w:r w:rsidRPr="00453FA9">
        <w:rPr>
          <w:rFonts w:asciiTheme="minorEastAsia" w:hAnsiTheme="minorEastAsia" w:cs="微軟正黑體"/>
          <w:color w:val="231F20"/>
          <w:sz w:val="20"/>
          <w:szCs w:val="20"/>
          <w:lang w:eastAsia="zh-TW"/>
        </w:rPr>
        <w:t xml:space="preserve">年 </w:t>
      </w:r>
      <w:r w:rsidR="00A70938">
        <w:rPr>
          <w:rFonts w:asciiTheme="minorEastAsia" w:hAnsiTheme="minorEastAsia" w:cs="Times New Roman" w:hint="eastAsia"/>
          <w:color w:val="231F20"/>
          <w:sz w:val="20"/>
          <w:szCs w:val="20"/>
          <w:lang w:eastAsia="zh-TW"/>
        </w:rPr>
        <w:t>3</w:t>
      </w:r>
      <w:r w:rsidRPr="00453FA9">
        <w:rPr>
          <w:rFonts w:asciiTheme="minorEastAsia" w:hAnsiTheme="minorEastAsia" w:cs="微軟正黑體"/>
          <w:color w:val="231F20"/>
          <w:sz w:val="20"/>
          <w:szCs w:val="20"/>
          <w:lang w:eastAsia="zh-TW"/>
        </w:rPr>
        <w:t xml:space="preserve">月 </w:t>
      </w:r>
      <w:r w:rsidRPr="00453FA9">
        <w:rPr>
          <w:rFonts w:asciiTheme="minorEastAsia" w:hAnsiTheme="minorEastAsia" w:cs="Times New Roman"/>
          <w:color w:val="231F20"/>
          <w:sz w:val="20"/>
          <w:szCs w:val="20"/>
          <w:lang w:eastAsia="zh-TW"/>
        </w:rPr>
        <w:t xml:space="preserve">30 </w:t>
      </w:r>
      <w:r w:rsidRPr="00453FA9">
        <w:rPr>
          <w:rFonts w:asciiTheme="minorEastAsia" w:hAnsiTheme="minorEastAsia" w:cs="微軟正黑體"/>
          <w:color w:val="231F20"/>
          <w:sz w:val="20"/>
          <w:szCs w:val="20"/>
          <w:lang w:eastAsia="zh-TW"/>
        </w:rPr>
        <w:t>日前達成</w:t>
      </w:r>
    </w:p>
    <w:p w:rsidR="004D78D1" w:rsidRPr="00453FA9" w:rsidRDefault="004D78D1">
      <w:pPr>
        <w:spacing w:before="3" w:after="0" w:line="110" w:lineRule="exact"/>
        <w:rPr>
          <w:rFonts w:asciiTheme="minorEastAsia" w:hAnsiTheme="minorEastAsia"/>
          <w:sz w:val="11"/>
          <w:szCs w:val="11"/>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1D4F3F">
      <w:pPr>
        <w:spacing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本社已經在社區內找到哪些可能成為社員的來源？</w:t>
      </w:r>
    </w:p>
    <w:p w:rsidR="004D78D1" w:rsidRPr="00453FA9" w:rsidRDefault="004D78D1">
      <w:pPr>
        <w:spacing w:before="5" w:after="0" w:line="180" w:lineRule="exact"/>
        <w:rPr>
          <w:rFonts w:asciiTheme="minorEastAsia" w:hAnsiTheme="minorEastAsia"/>
          <w:sz w:val="18"/>
          <w:szCs w:val="18"/>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1D4F3F" w:rsidRDefault="001D4F3F">
      <w:pPr>
        <w:spacing w:after="0" w:line="240" w:lineRule="auto"/>
        <w:ind w:left="113" w:right="-20"/>
        <w:rPr>
          <w:rFonts w:asciiTheme="minorEastAsia" w:hAnsiTheme="minorEastAsia" w:cs="Batang"/>
          <w:b/>
          <w:lang w:eastAsia="zh-TW"/>
        </w:rPr>
      </w:pPr>
      <w:r w:rsidRPr="001D4F3F">
        <w:rPr>
          <w:rFonts w:asciiTheme="minorEastAsia" w:hAnsiTheme="minorEastAsia" w:cs="Meiryo"/>
          <w:b/>
          <w:color w:val="231F20"/>
          <w:lang w:eastAsia="zh-TW"/>
        </w:rPr>
        <w:t>本社計畫使用哪些策略來達成社員目標？</w:t>
      </w:r>
      <w:r w:rsidRPr="001D4F3F">
        <w:rPr>
          <w:rFonts w:ascii="標楷體" w:eastAsia="標楷體" w:hAnsi="標楷體" w:cs="Batang"/>
          <w:b/>
          <w:i/>
          <w:color w:val="231F20"/>
          <w:lang w:eastAsia="zh-TW"/>
        </w:rPr>
        <w:t>（在適當項目打勾）</w:t>
      </w:r>
    </w:p>
    <w:p w:rsidR="004D78D1" w:rsidRPr="00453FA9" w:rsidRDefault="001D4F3F">
      <w:pPr>
        <w:spacing w:after="0" w:line="337"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擬定一項留住社員計畫，重點在於以參與有趣的節目、服務計畫、持續的教育、與聯誼活動來維持社員</w:t>
      </w:r>
    </w:p>
    <w:p w:rsidR="004D78D1" w:rsidRPr="00453FA9" w:rsidRDefault="001D4F3F">
      <w:pPr>
        <w:spacing w:after="0" w:line="257" w:lineRule="exact"/>
        <w:ind w:left="478" w:right="7805"/>
        <w:jc w:val="center"/>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的高度熱忱。</w:t>
      </w:r>
    </w:p>
    <w:p w:rsidR="004D78D1" w:rsidRPr="00453FA9" w:rsidRDefault="001D4F3F">
      <w:pPr>
        <w:spacing w:after="0" w:line="400"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確定社員委員會瞭解有效之吸收社員技巧。</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擬定一項招募社員計畫，以使本社反映社區的多樣性。</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向可能成為社員的人士解釋扶輪社對於社員的期望。</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執行一項新社員訓練計畫。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為潛在社員編印一份提供關於扶輪一般資訊與本社資訊的摺頁。</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指派一名經驗豐富的扶輪社員擔任新社員的導師。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表彰輔導新社員的扶輪社員。</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鼓勵社員參加扶輪聯誼會或扶輪社員行動團體。</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參與國際扶輪社員發展獎計畫。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輔導一個新社。</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其他（請說明）：</w:t>
      </w:r>
    </w:p>
    <w:p w:rsidR="004D78D1" w:rsidRPr="00453FA9" w:rsidRDefault="004D78D1">
      <w:pPr>
        <w:spacing w:before="18" w:after="0" w:line="240" w:lineRule="exact"/>
        <w:rPr>
          <w:rFonts w:asciiTheme="minorEastAsia" w:hAnsiTheme="minorEastAsia"/>
          <w:sz w:val="24"/>
          <w:szCs w:val="24"/>
          <w:lang w:eastAsia="zh-TW"/>
        </w:rPr>
      </w:pPr>
    </w:p>
    <w:p w:rsidR="004D78D1" w:rsidRPr="00453FA9" w:rsidRDefault="001D4F3F">
      <w:pPr>
        <w:spacing w:after="0" w:line="240" w:lineRule="auto"/>
        <w:ind w:left="113" w:right="-20"/>
        <w:rPr>
          <w:rFonts w:asciiTheme="minorEastAsia" w:hAnsiTheme="minorEastAsia" w:cs="Meiryo"/>
          <w:lang w:eastAsia="zh-TW"/>
        </w:rPr>
      </w:pPr>
      <w:r w:rsidRPr="00453FA9">
        <w:rPr>
          <w:rFonts w:asciiTheme="minorEastAsia" w:hAnsiTheme="minorEastAsia" w:cs="Meiryo"/>
          <w:color w:val="231F20"/>
          <w:lang w:eastAsia="zh-TW"/>
        </w:rPr>
        <w:t>行動步驟：</w:t>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15" w:after="0" w:line="240" w:lineRule="exact"/>
        <w:rPr>
          <w:rFonts w:asciiTheme="minorEastAsia" w:hAnsiTheme="minorEastAsia"/>
          <w:sz w:val="24"/>
          <w:szCs w:val="24"/>
          <w:lang w:eastAsia="zh-TW"/>
        </w:rPr>
      </w:pPr>
    </w:p>
    <w:p w:rsidR="004D78D1" w:rsidRPr="00281292" w:rsidRDefault="001D4F3F">
      <w:pPr>
        <w:spacing w:after="0" w:line="240" w:lineRule="auto"/>
        <w:ind w:left="113" w:right="-20"/>
        <w:rPr>
          <w:rFonts w:asciiTheme="minorEastAsia" w:hAnsiTheme="minorEastAsia" w:cs="Meiryo"/>
          <w:b/>
          <w:sz w:val="27"/>
          <w:szCs w:val="27"/>
          <w:lang w:eastAsia="zh-TW"/>
        </w:rPr>
      </w:pPr>
      <w:r w:rsidRPr="00281292">
        <w:rPr>
          <w:rFonts w:asciiTheme="minorEastAsia" w:hAnsiTheme="minorEastAsia" w:cs="Meiryo"/>
          <w:b/>
          <w:color w:val="231F20"/>
          <w:sz w:val="27"/>
          <w:szCs w:val="27"/>
          <w:lang w:eastAsia="zh-TW"/>
        </w:rPr>
        <w:t>服務計畫</w:t>
      </w:r>
    </w:p>
    <w:p w:rsidR="00453FA9" w:rsidRPr="00281292" w:rsidRDefault="003E273F">
      <w:pPr>
        <w:spacing w:before="98" w:after="0" w:line="235" w:lineRule="auto"/>
        <w:ind w:left="113" w:right="1978"/>
        <w:rPr>
          <w:rFonts w:asciiTheme="minorEastAsia" w:hAnsiTheme="minorEastAsia" w:cs="Meiryo"/>
          <w:b/>
          <w:color w:val="231F20"/>
          <w:lang w:eastAsia="zh-TW"/>
        </w:rPr>
      </w:pPr>
      <w:r w:rsidRPr="003E273F">
        <w:rPr>
          <w:rFonts w:asciiTheme="minorEastAsia" w:hAnsiTheme="minorEastAsia"/>
          <w:b/>
        </w:rPr>
        <w:pict>
          <v:group id="_x0000_s1043" style="position:absolute;left:0;text-align:left;margin-left:80.65pt;margin-top:2.25pt;width:468pt;height:.1pt;z-index:-251660288;mso-position-horizontal-relative:page" coordorigin="1613,576" coordsize="9360,2">
            <v:shape id="_x0000_s1044" style="position:absolute;left:1613;top:576;width:9360;height:2" coordorigin="1613,576" coordsize="9360,0" path="m1613,576r9360,e" filled="f" strokecolor="#231f20" strokeweight="2pt">
              <v:path arrowok="t"/>
            </v:shape>
            <w10:wrap anchorx="page"/>
          </v:group>
        </w:pict>
      </w:r>
      <w:r w:rsidR="001D4F3F" w:rsidRPr="00281292">
        <w:rPr>
          <w:rFonts w:asciiTheme="minorEastAsia" w:hAnsiTheme="minorEastAsia" w:cs="Meiryo"/>
          <w:b/>
          <w:color w:val="231F20"/>
          <w:lang w:eastAsia="zh-TW"/>
        </w:rPr>
        <w:t xml:space="preserve">現況 </w:t>
      </w:r>
    </w:p>
    <w:p w:rsidR="00453FA9" w:rsidRDefault="001D4F3F" w:rsidP="001D4F3F">
      <w:pPr>
        <w:spacing w:before="98" w:after="0" w:line="340" w:lineRule="exact"/>
        <w:ind w:left="113" w:right="1978"/>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扶輪青少年交換學生人數：　　接待人數：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贊助人數：</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1D4F3F">
      <w:pPr>
        <w:spacing w:before="98" w:after="0" w:line="340" w:lineRule="exact"/>
        <w:ind w:left="113" w:right="1978"/>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輔導過的　　扶輪少年服務團團數：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扶輪青年服務團團數：</w:t>
      </w:r>
      <w:r w:rsidRPr="00453FA9">
        <w:rPr>
          <w:rFonts w:asciiTheme="minorEastAsia" w:hAnsiTheme="minorEastAsia" w:cs="微軟正黑體"/>
          <w:color w:val="231F20"/>
          <w:sz w:val="20"/>
          <w:szCs w:val="20"/>
          <w:u w:val="single" w:color="231F20"/>
          <w:lang w:eastAsia="zh-TW"/>
        </w:rPr>
        <w:t xml:space="preserve">　　　　　</w:t>
      </w:r>
    </w:p>
    <w:p w:rsidR="001D4F3F" w:rsidRDefault="001D4F3F" w:rsidP="001D4F3F">
      <w:pPr>
        <w:spacing w:before="22" w:after="0" w:line="340" w:lineRule="exact"/>
        <w:ind w:left="113" w:right="4615"/>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 xml:space="preserve">　　　　　　扶輪社區服務團團數：</w:t>
      </w:r>
      <w:r w:rsidRPr="00453FA9">
        <w:rPr>
          <w:rFonts w:asciiTheme="minorEastAsia" w:hAnsiTheme="minorEastAsia" w:cs="微軟正黑體"/>
          <w:color w:val="231F20"/>
          <w:sz w:val="20"/>
          <w:szCs w:val="20"/>
          <w:u w:val="single" w:color="231F20"/>
          <w:lang w:eastAsia="zh-TW"/>
        </w:rPr>
        <w:t xml:space="preserve">　　　　　　</w:t>
      </w:r>
    </w:p>
    <w:p w:rsidR="00453FA9" w:rsidRDefault="001D4F3F" w:rsidP="001D4F3F">
      <w:pPr>
        <w:spacing w:before="22" w:after="0" w:line="340" w:lineRule="exact"/>
        <w:ind w:left="113" w:right="4615"/>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扶輪青少年領袖獎（</w:t>
      </w:r>
      <w:r w:rsidRPr="001D4F3F">
        <w:rPr>
          <w:rFonts w:asciiTheme="minorEastAsia" w:hAnsiTheme="minorEastAsia" w:cs="Times New Roman"/>
          <w:b/>
          <w:color w:val="231F20"/>
          <w:sz w:val="20"/>
          <w:szCs w:val="20"/>
          <w:lang w:eastAsia="zh-TW"/>
        </w:rPr>
        <w:t>RYLA</w:t>
      </w:r>
      <w:r w:rsidRPr="00453FA9">
        <w:rPr>
          <w:rFonts w:asciiTheme="minorEastAsia" w:hAnsiTheme="minorEastAsia" w:cs="微軟正黑體"/>
          <w:color w:val="231F20"/>
          <w:sz w:val="20"/>
          <w:szCs w:val="20"/>
          <w:lang w:eastAsia="zh-TW"/>
        </w:rPr>
        <w:t>）活動數目：</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扶輪友誼交換數目：</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1D4F3F">
      <w:pPr>
        <w:spacing w:before="22" w:after="0" w:line="340" w:lineRule="exact"/>
        <w:ind w:left="113" w:right="4615"/>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本社現有其他服務計畫數目：</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rsidP="001D4F3F">
      <w:pPr>
        <w:spacing w:after="0" w:line="340" w:lineRule="exact"/>
        <w:rPr>
          <w:rFonts w:asciiTheme="minorEastAsia" w:hAnsiTheme="minorEastAsia"/>
          <w:lang w:eastAsia="zh-TW"/>
        </w:rPr>
        <w:sectPr w:rsidR="004D78D1" w:rsidRPr="00453FA9">
          <w:pgSz w:w="12600" w:h="16220"/>
          <w:pgMar w:top="1500" w:right="1520" w:bottom="1000" w:left="1500" w:header="0" w:footer="794" w:gutter="0"/>
          <w:cols w:space="720"/>
        </w:sectPr>
      </w:pPr>
    </w:p>
    <w:p w:rsidR="004D78D1" w:rsidRPr="00453FA9" w:rsidRDefault="001D4F3F">
      <w:pPr>
        <w:spacing w:after="0" w:line="376" w:lineRule="exact"/>
        <w:ind w:left="113" w:right="-20"/>
        <w:rPr>
          <w:rFonts w:asciiTheme="minorEastAsia" w:hAnsiTheme="minorEastAsia" w:cs="Meiryo"/>
          <w:b/>
          <w:lang w:eastAsia="zh-TW"/>
        </w:rPr>
      </w:pPr>
      <w:r w:rsidRPr="00453FA9">
        <w:rPr>
          <w:rFonts w:asciiTheme="minorEastAsia" w:hAnsiTheme="minorEastAsia" w:cs="Meiryo"/>
          <w:b/>
          <w:color w:val="231F20"/>
          <w:lang w:eastAsia="zh-TW"/>
        </w:rPr>
        <w:lastRenderedPageBreak/>
        <w:t>未來狀況</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本社已經為下個扶輪年度訂定下列服務目標：</w:t>
      </w:r>
    </w:p>
    <w:p w:rsidR="004D78D1" w:rsidRPr="00453FA9" w:rsidRDefault="001D4F3F">
      <w:pPr>
        <w:spacing w:before="21"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 xml:space="preserve">　為我們的社區：</w:t>
      </w:r>
    </w:p>
    <w:p w:rsidR="004D78D1" w:rsidRPr="00453FA9" w:rsidRDefault="004D78D1">
      <w:pPr>
        <w:spacing w:before="3" w:after="0" w:line="110" w:lineRule="exact"/>
        <w:rPr>
          <w:rFonts w:asciiTheme="minorEastAsia" w:hAnsiTheme="minorEastAsia"/>
          <w:sz w:val="11"/>
          <w:szCs w:val="11"/>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1D4F3F">
      <w:pPr>
        <w:spacing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 xml:space="preserve">　為其他國家的社區：</w:t>
      </w:r>
    </w:p>
    <w:p w:rsidR="004D78D1" w:rsidRPr="00453FA9" w:rsidRDefault="004D78D1">
      <w:pPr>
        <w:spacing w:before="5" w:after="0" w:line="180" w:lineRule="exact"/>
        <w:rPr>
          <w:rFonts w:asciiTheme="minorEastAsia" w:hAnsiTheme="minorEastAsia"/>
          <w:sz w:val="18"/>
          <w:szCs w:val="18"/>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1D4F3F">
      <w:pPr>
        <w:spacing w:after="0" w:line="240" w:lineRule="auto"/>
        <w:ind w:left="113" w:right="-20"/>
        <w:rPr>
          <w:rFonts w:ascii="標楷體" w:eastAsia="標楷體" w:hAnsi="標楷體" w:cs="Batang"/>
          <w:i/>
          <w:lang w:eastAsia="zh-TW"/>
        </w:rPr>
      </w:pPr>
      <w:r w:rsidRPr="00453FA9">
        <w:rPr>
          <w:rFonts w:asciiTheme="minorEastAsia" w:hAnsiTheme="minorEastAsia" w:cs="Meiryo"/>
          <w:b/>
          <w:color w:val="231F20"/>
          <w:lang w:eastAsia="zh-TW"/>
        </w:rPr>
        <w:t>本社計畫使用哪些策略來達成服務目標？</w:t>
      </w:r>
      <w:r w:rsidRPr="00453FA9">
        <w:rPr>
          <w:rFonts w:ascii="標楷體" w:eastAsia="標楷體" w:hAnsi="標楷體" w:cs="Batang"/>
          <w:i/>
          <w:color w:val="231F20"/>
          <w:lang w:eastAsia="zh-TW"/>
        </w:rPr>
        <w:t>（在適當項目打勾）</w:t>
      </w:r>
    </w:p>
    <w:p w:rsidR="004D78D1" w:rsidRPr="00453FA9" w:rsidRDefault="001D4F3F">
      <w:pPr>
        <w:spacing w:after="0" w:line="337"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確保服務計畫委員會知道如何規劃及執行一個服務計畫。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辦理社區需求評估以找出可能的計畫。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檢討本社目前的服務計畫，以確定它們能滿足需求且能引起社員的興趣。</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找出本社想要透過服務目標解決的社區問題。</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評估本社的募款活動，以判定它們是否能滿足服務計畫的經費需求。</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讓所有社員參與本社的服務計畫。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表彰參與並領導本社服務計畫的社員。</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找出合作辦理國際服務計畫的夥伴社。</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參與：</w:t>
      </w:r>
    </w:p>
    <w:p w:rsidR="004D78D1" w:rsidRPr="00453FA9" w:rsidRDefault="001D4F3F">
      <w:pPr>
        <w:tabs>
          <w:tab w:val="left" w:pos="4040"/>
        </w:tabs>
        <w:spacing w:after="0" w:line="365" w:lineRule="exact"/>
        <w:ind w:left="473" w:right="3615"/>
        <w:jc w:val="center"/>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扶輪少年服務團</w:t>
      </w:r>
      <w:r w:rsidRPr="00453FA9">
        <w:rPr>
          <w:rFonts w:asciiTheme="minorEastAsia" w:hAnsiTheme="minorEastAsia" w:cs="微軟正黑體"/>
          <w:color w:val="231F20"/>
          <w:sz w:val="20"/>
          <w:szCs w:val="20"/>
          <w:lang w:eastAsia="zh-TW"/>
        </w:rPr>
        <w:tab/>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扶輪友誼交換</w:t>
      </w:r>
    </w:p>
    <w:p w:rsidR="004D78D1" w:rsidRPr="00453FA9" w:rsidRDefault="001D4F3F" w:rsidP="00453FA9">
      <w:pPr>
        <w:tabs>
          <w:tab w:val="left" w:pos="4080"/>
        </w:tabs>
        <w:spacing w:after="0" w:line="365" w:lineRule="exact"/>
        <w:ind w:right="-23" w:firstLine="56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扶輪青年服務團</w:t>
      </w:r>
      <w:r w:rsidRPr="00453FA9">
        <w:rPr>
          <w:rFonts w:asciiTheme="minorEastAsia" w:hAnsiTheme="minorEastAsia" w:cs="微軟正黑體"/>
          <w:color w:val="231F20"/>
          <w:sz w:val="20"/>
          <w:szCs w:val="20"/>
          <w:lang w:eastAsia="zh-TW"/>
        </w:rPr>
        <w:tab/>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扶輪青少年交換</w:t>
      </w:r>
    </w:p>
    <w:p w:rsidR="004D78D1" w:rsidRPr="00453FA9" w:rsidRDefault="001D4F3F" w:rsidP="00453FA9">
      <w:pPr>
        <w:tabs>
          <w:tab w:val="left" w:pos="4080"/>
        </w:tabs>
        <w:spacing w:after="0" w:line="365" w:lineRule="exact"/>
        <w:ind w:left="513" w:right="-20" w:firstLine="47"/>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扶輪社區服務團</w:t>
      </w:r>
      <w:r w:rsidRPr="00453FA9">
        <w:rPr>
          <w:rFonts w:asciiTheme="minorEastAsia" w:hAnsiTheme="minorEastAsia" w:cs="微軟正黑體"/>
          <w:color w:val="231F20"/>
          <w:sz w:val="20"/>
          <w:szCs w:val="20"/>
          <w:lang w:eastAsia="zh-TW"/>
        </w:rPr>
        <w:tab/>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扶輪青少年領袖獎（</w:t>
      </w:r>
      <w:r w:rsidRPr="00453FA9">
        <w:rPr>
          <w:rFonts w:asciiTheme="minorEastAsia" w:hAnsiTheme="minorEastAsia" w:cs="Times New Roman"/>
          <w:color w:val="231F20"/>
          <w:sz w:val="20"/>
          <w:szCs w:val="20"/>
          <w:lang w:eastAsia="zh-TW"/>
        </w:rPr>
        <w:t>RYLA</w:t>
      </w:r>
      <w:r w:rsidRPr="00453FA9">
        <w:rPr>
          <w:rFonts w:asciiTheme="minorEastAsia" w:hAnsiTheme="minorEastAsia" w:cs="微軟正黑體"/>
          <w:color w:val="231F20"/>
          <w:sz w:val="20"/>
          <w:szCs w:val="20"/>
          <w:lang w:eastAsia="zh-TW"/>
        </w:rPr>
        <w:t>）</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利用扶輪基金會的獎助金支持本社一項計畫。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 xml:space="preserve">在 </w:t>
      </w:r>
      <w:hyperlink r:id="rId9">
        <w:r w:rsidRPr="00453FA9">
          <w:rPr>
            <w:rFonts w:asciiTheme="minorEastAsia" w:hAnsiTheme="minorEastAsia" w:cs="Times New Roman"/>
            <w:color w:val="231F20"/>
            <w:sz w:val="20"/>
            <w:szCs w:val="20"/>
            <w:lang w:eastAsia="zh-TW"/>
          </w:rPr>
          <w:t xml:space="preserve">www.rotary.org </w:t>
        </w:r>
      </w:hyperlink>
      <w:r w:rsidRPr="00453FA9">
        <w:rPr>
          <w:rFonts w:asciiTheme="minorEastAsia" w:hAnsiTheme="minorEastAsia" w:cs="微軟正黑體"/>
          <w:color w:val="231F20"/>
          <w:sz w:val="20"/>
          <w:szCs w:val="20"/>
          <w:lang w:eastAsia="zh-TW"/>
        </w:rPr>
        <w:t>登記一個需要經費、物資、或義工的計畫。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其他（請說明）：</w:t>
      </w:r>
    </w:p>
    <w:p w:rsidR="004D78D1" w:rsidRPr="00453FA9" w:rsidRDefault="004D78D1">
      <w:pPr>
        <w:spacing w:before="18" w:after="0" w:line="240" w:lineRule="exact"/>
        <w:rPr>
          <w:rFonts w:asciiTheme="minorEastAsia" w:hAnsiTheme="minorEastAsia"/>
          <w:sz w:val="24"/>
          <w:szCs w:val="24"/>
          <w:lang w:eastAsia="zh-TW"/>
        </w:rPr>
      </w:pPr>
    </w:p>
    <w:p w:rsidR="004D78D1" w:rsidRPr="00453FA9" w:rsidRDefault="001D4F3F">
      <w:pPr>
        <w:spacing w:after="0" w:line="240" w:lineRule="auto"/>
        <w:ind w:left="113" w:right="-20"/>
        <w:rPr>
          <w:rFonts w:asciiTheme="minorEastAsia" w:hAnsiTheme="minorEastAsia" w:cs="Meiryo"/>
          <w:b/>
          <w:lang w:eastAsia="zh-TW"/>
        </w:rPr>
      </w:pPr>
      <w:r w:rsidRPr="00453FA9">
        <w:rPr>
          <w:rFonts w:asciiTheme="minorEastAsia" w:hAnsiTheme="minorEastAsia" w:cs="Meiryo"/>
          <w:b/>
          <w:color w:val="231F20"/>
          <w:lang w:eastAsia="zh-TW"/>
        </w:rPr>
        <w:t>行動步驟：</w:t>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13" w:after="0" w:line="260" w:lineRule="exact"/>
        <w:rPr>
          <w:rFonts w:asciiTheme="minorEastAsia" w:hAnsiTheme="minorEastAsia"/>
          <w:sz w:val="26"/>
          <w:szCs w:val="26"/>
          <w:lang w:eastAsia="zh-TW"/>
        </w:rPr>
      </w:pPr>
    </w:p>
    <w:p w:rsidR="004D78D1" w:rsidRPr="00453FA9" w:rsidRDefault="001D4F3F">
      <w:pPr>
        <w:spacing w:after="0" w:line="240" w:lineRule="auto"/>
        <w:ind w:left="113" w:right="-20"/>
        <w:rPr>
          <w:rFonts w:asciiTheme="minorEastAsia" w:hAnsiTheme="minorEastAsia" w:cs="Meiryo"/>
          <w:b/>
          <w:sz w:val="27"/>
          <w:szCs w:val="27"/>
          <w:lang w:eastAsia="zh-TW"/>
        </w:rPr>
      </w:pPr>
      <w:r w:rsidRPr="00453FA9">
        <w:rPr>
          <w:rFonts w:asciiTheme="minorEastAsia" w:hAnsiTheme="minorEastAsia" w:cs="Meiryo"/>
          <w:b/>
          <w:color w:val="231F20"/>
          <w:sz w:val="27"/>
          <w:szCs w:val="27"/>
          <w:lang w:eastAsia="zh-TW"/>
        </w:rPr>
        <w:t>扶輪基金會</w:t>
      </w:r>
    </w:p>
    <w:p w:rsidR="004D78D1" w:rsidRPr="00453FA9" w:rsidRDefault="003E273F">
      <w:pPr>
        <w:spacing w:before="59" w:after="0" w:line="240" w:lineRule="auto"/>
        <w:ind w:left="113" w:right="-20"/>
        <w:rPr>
          <w:rFonts w:asciiTheme="minorEastAsia" w:hAnsiTheme="minorEastAsia" w:cs="Meiryo"/>
          <w:b/>
          <w:lang w:eastAsia="zh-TW"/>
        </w:rPr>
      </w:pPr>
      <w:r w:rsidRPr="003E273F">
        <w:rPr>
          <w:rFonts w:asciiTheme="minorEastAsia" w:hAnsiTheme="minorEastAsia"/>
          <w:b/>
        </w:rPr>
        <w:pict>
          <v:group id="_x0000_s1041" style="position:absolute;left:0;text-align:left;margin-left:80.65pt;margin-top:2.65pt;width:468pt;height:.1pt;z-index:-251659264;mso-position-horizontal-relative:page" coordorigin="1613,53" coordsize="9360,2">
            <v:shape id="_x0000_s1042" style="position:absolute;left:1613;top:53;width:9360;height:2" coordorigin="1613,53" coordsize="9360,0" path="m1613,53r9360,e" filled="f" strokecolor="#231f20" strokeweight="2pt">
              <v:path arrowok="t"/>
            </v:shape>
            <w10:wrap anchorx="page"/>
          </v:group>
        </w:pict>
      </w:r>
      <w:r w:rsidR="001D4F3F" w:rsidRPr="00453FA9">
        <w:rPr>
          <w:rFonts w:asciiTheme="minorEastAsia" w:hAnsiTheme="minorEastAsia" w:cs="Meiryo"/>
          <w:b/>
          <w:color w:val="231F20"/>
          <w:lang w:eastAsia="zh-TW"/>
        </w:rPr>
        <w:t xml:space="preserve">現況（適用 </w:t>
      </w:r>
      <w:r w:rsidR="001D4F3F" w:rsidRPr="00453FA9">
        <w:rPr>
          <w:rFonts w:asciiTheme="minorEastAsia" w:hAnsiTheme="minorEastAsia" w:cs="Times New Roman"/>
          <w:b/>
          <w:bCs/>
          <w:color w:val="231F20"/>
          <w:lang w:eastAsia="zh-TW"/>
        </w:rPr>
        <w:t xml:space="preserve">2012-13 </w:t>
      </w:r>
      <w:r w:rsidR="001D4F3F" w:rsidRPr="00453FA9">
        <w:rPr>
          <w:rFonts w:asciiTheme="minorEastAsia" w:hAnsiTheme="minorEastAsia" w:cs="Meiryo"/>
          <w:b/>
          <w:color w:val="231F20"/>
          <w:lang w:eastAsia="zh-TW"/>
        </w:rPr>
        <w:t>年度非試辦扶輪社）</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獲頒獎助金之個數：</w:t>
      </w:r>
    </w:p>
    <w:p w:rsidR="00453FA9" w:rsidRDefault="00A70938">
      <w:pPr>
        <w:spacing w:before="21" w:after="0" w:line="254" w:lineRule="auto"/>
        <w:ind w:left="113" w:right="1404" w:firstLine="400"/>
        <w:rPr>
          <w:rFonts w:asciiTheme="minorEastAsia" w:hAnsiTheme="minorEastAsia" w:cs="微軟正黑體"/>
          <w:color w:val="231F20"/>
          <w:sz w:val="20"/>
          <w:szCs w:val="20"/>
          <w:lang w:eastAsia="zh-TW"/>
        </w:rPr>
      </w:pPr>
      <w:r>
        <w:rPr>
          <w:rFonts w:asciiTheme="minorEastAsia" w:hAnsiTheme="minorEastAsia" w:cs="微軟正黑體"/>
          <w:color w:val="231F20"/>
          <w:sz w:val="20"/>
          <w:szCs w:val="20"/>
          <w:lang w:eastAsia="zh-TW"/>
        </w:rPr>
        <w:t>地區</w:t>
      </w:r>
      <w:r w:rsidR="001D4F3F" w:rsidRPr="00453FA9">
        <w:rPr>
          <w:rFonts w:asciiTheme="minorEastAsia" w:hAnsiTheme="minorEastAsia" w:cs="微軟正黑體"/>
          <w:color w:val="231F20"/>
          <w:sz w:val="20"/>
          <w:szCs w:val="20"/>
          <w:lang w:eastAsia="zh-TW"/>
        </w:rPr>
        <w:t>獎助金：</w:t>
      </w:r>
      <w:r w:rsidR="001D4F3F" w:rsidRPr="00453FA9">
        <w:rPr>
          <w:rFonts w:asciiTheme="minorEastAsia" w:hAnsiTheme="minorEastAsia" w:cs="微軟正黑體"/>
          <w:color w:val="231F20"/>
          <w:sz w:val="20"/>
          <w:szCs w:val="20"/>
          <w:u w:val="single" w:color="231F20"/>
          <w:lang w:eastAsia="zh-TW"/>
        </w:rPr>
        <w:t xml:space="preserve">　　　　　</w:t>
      </w:r>
      <w:r>
        <w:rPr>
          <w:rFonts w:asciiTheme="minorEastAsia" w:hAnsiTheme="minorEastAsia" w:cs="微軟正黑體" w:hint="eastAsia"/>
          <w:color w:val="231F20"/>
          <w:sz w:val="20"/>
          <w:szCs w:val="20"/>
          <w:u w:val="single" w:color="231F20"/>
          <w:lang w:eastAsia="zh-TW"/>
        </w:rPr>
        <w:t xml:space="preserve">   </w:t>
      </w:r>
      <w:r>
        <w:rPr>
          <w:rFonts w:asciiTheme="minorEastAsia" w:hAnsiTheme="minorEastAsia" w:cs="微軟正黑體" w:hint="eastAsia"/>
          <w:color w:val="231F20"/>
          <w:sz w:val="20"/>
          <w:szCs w:val="20"/>
          <w:lang w:eastAsia="zh-TW"/>
        </w:rPr>
        <w:t xml:space="preserve">    全球</w:t>
      </w:r>
      <w:r w:rsidR="001D4F3F" w:rsidRPr="00453FA9">
        <w:rPr>
          <w:rFonts w:asciiTheme="minorEastAsia" w:hAnsiTheme="minorEastAsia" w:cs="微軟正黑體"/>
          <w:color w:val="231F20"/>
          <w:sz w:val="20"/>
          <w:szCs w:val="20"/>
          <w:lang w:eastAsia="zh-TW"/>
        </w:rPr>
        <w:t>獎助金：</w:t>
      </w:r>
      <w:r w:rsidR="001D4F3F" w:rsidRPr="00453FA9">
        <w:rPr>
          <w:rFonts w:asciiTheme="minorEastAsia" w:hAnsiTheme="minorEastAsia" w:cs="微軟正黑體"/>
          <w:color w:val="231F20"/>
          <w:sz w:val="20"/>
          <w:szCs w:val="20"/>
          <w:u w:val="single" w:color="231F20"/>
          <w:lang w:eastAsia="zh-TW"/>
        </w:rPr>
        <w:t xml:space="preserve">　　　　</w:t>
      </w:r>
    </w:p>
    <w:p w:rsidR="00A212B3" w:rsidRDefault="001D4F3F" w:rsidP="00453FA9">
      <w:pPr>
        <w:spacing w:before="21" w:after="0" w:line="254" w:lineRule="auto"/>
        <w:ind w:left="113" w:right="1404" w:firstLine="29"/>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大使獎學金學生人數：　　　　提名：</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選出：</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接待：</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w:t>
      </w:r>
      <w:r w:rsidR="00A70938">
        <w:rPr>
          <w:rFonts w:asciiTheme="minorEastAsia" w:hAnsiTheme="minorEastAsia" w:cs="微軟正黑體" w:hint="eastAsia"/>
          <w:color w:val="231F20"/>
          <w:sz w:val="20"/>
          <w:szCs w:val="20"/>
          <w:lang w:eastAsia="zh-TW"/>
        </w:rPr>
        <w:t>VTT</w:t>
      </w:r>
      <w:r w:rsidRPr="00453FA9">
        <w:rPr>
          <w:rFonts w:asciiTheme="minorEastAsia" w:hAnsiTheme="minorEastAsia" w:cs="微軟正黑體"/>
          <w:color w:val="231F20"/>
          <w:sz w:val="20"/>
          <w:szCs w:val="20"/>
          <w:lang w:eastAsia="zh-TW"/>
        </w:rPr>
        <w:t>交換團員人數：　　　提名：</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選出：</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接待：</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扶輪和平獎學金學生人數：　　提名：</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選出：</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接待：</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本年度對根除小兒</w:t>
      </w:r>
      <w:proofErr w:type="gramStart"/>
      <w:r w:rsidRPr="00453FA9">
        <w:rPr>
          <w:rFonts w:asciiTheme="minorEastAsia" w:hAnsiTheme="minorEastAsia" w:cs="微軟正黑體"/>
          <w:color w:val="231F20"/>
          <w:sz w:val="20"/>
          <w:szCs w:val="20"/>
          <w:lang w:eastAsia="zh-TW"/>
        </w:rPr>
        <w:t>痲痹</w:t>
      </w:r>
      <w:proofErr w:type="gramEnd"/>
      <w:r w:rsidRPr="00453FA9">
        <w:rPr>
          <w:rFonts w:asciiTheme="minorEastAsia" w:hAnsiTheme="minorEastAsia" w:cs="微軟正黑體"/>
          <w:color w:val="231F20"/>
          <w:sz w:val="20"/>
          <w:szCs w:val="20"/>
          <w:lang w:eastAsia="zh-TW"/>
        </w:rPr>
        <w:t>等疾病活動之捐獻：</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453FA9">
      <w:pPr>
        <w:spacing w:before="21" w:after="0" w:line="254" w:lineRule="auto"/>
        <w:ind w:left="113" w:right="1404" w:firstLine="29"/>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本年度對年度基金的捐獻：</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before="5"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本年度對永久基金的捐獻：</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after="0"/>
        <w:rPr>
          <w:rFonts w:asciiTheme="minorEastAsia" w:hAnsiTheme="minorEastAsia"/>
          <w:lang w:eastAsia="zh-TW"/>
        </w:rPr>
        <w:sectPr w:rsidR="004D78D1" w:rsidRPr="00453FA9">
          <w:pgSz w:w="12600" w:h="16220"/>
          <w:pgMar w:top="1500" w:right="1780" w:bottom="1000" w:left="1500" w:header="0" w:footer="794" w:gutter="0"/>
          <w:cols w:space="720"/>
        </w:sectPr>
      </w:pPr>
    </w:p>
    <w:p w:rsidR="004D78D1" w:rsidRPr="00453FA9" w:rsidRDefault="001D4F3F">
      <w:pPr>
        <w:spacing w:after="0" w:line="315"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lastRenderedPageBreak/>
        <w:t>社員捐獻表彰人數：</w:t>
      </w:r>
    </w:p>
    <w:p w:rsidR="004D78D1" w:rsidRPr="00453FA9" w:rsidRDefault="001D4F3F">
      <w:pPr>
        <w:spacing w:before="21" w:after="0" w:line="254" w:lineRule="auto"/>
        <w:ind w:left="513" w:right="1366"/>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保羅．哈理斯之友：</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永久基金捐助者：</w:t>
      </w:r>
      <w:r w:rsidRPr="00453FA9">
        <w:rPr>
          <w:rFonts w:asciiTheme="minorEastAsia" w:hAnsiTheme="minorEastAsia" w:cs="微軟正黑體"/>
          <w:color w:val="231F20"/>
          <w:sz w:val="20"/>
          <w:szCs w:val="20"/>
          <w:u w:val="single" w:color="231F20"/>
          <w:lang w:eastAsia="zh-TW"/>
        </w:rPr>
        <w:t xml:space="preserve">　　　　　</w:t>
      </w:r>
      <w:r w:rsidR="00A70938">
        <w:rPr>
          <w:rFonts w:asciiTheme="minorEastAsia" w:hAnsiTheme="minorEastAsia" w:cs="微軟正黑體"/>
          <w:color w:val="231F20"/>
          <w:sz w:val="20"/>
          <w:szCs w:val="20"/>
          <w:lang w:eastAsia="zh-TW"/>
        </w:rPr>
        <w:t>巨</w:t>
      </w:r>
      <w:r w:rsidR="00A70938">
        <w:rPr>
          <w:rFonts w:asciiTheme="minorEastAsia" w:hAnsiTheme="minorEastAsia" w:cs="微軟正黑體" w:hint="eastAsia"/>
          <w:color w:val="231F20"/>
          <w:sz w:val="20"/>
          <w:szCs w:val="20"/>
          <w:lang w:eastAsia="zh-TW"/>
        </w:rPr>
        <w:t>額</w:t>
      </w:r>
      <w:r w:rsidRPr="00453FA9">
        <w:rPr>
          <w:rFonts w:asciiTheme="minorEastAsia" w:hAnsiTheme="minorEastAsia" w:cs="微軟正黑體"/>
          <w:color w:val="231F20"/>
          <w:sz w:val="20"/>
          <w:szCs w:val="20"/>
          <w:lang w:eastAsia="zh-TW"/>
        </w:rPr>
        <w:t>捐獻人：</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扶輪基金會贊助會員：</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遺贈會會員：</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before="17" w:after="0" w:line="260" w:lineRule="exact"/>
        <w:rPr>
          <w:rFonts w:asciiTheme="minorEastAsia" w:hAnsiTheme="minorEastAsia"/>
          <w:sz w:val="26"/>
          <w:szCs w:val="26"/>
          <w:lang w:eastAsia="zh-TW"/>
        </w:rPr>
      </w:pPr>
    </w:p>
    <w:p w:rsidR="004D78D1" w:rsidRPr="00A212B3" w:rsidRDefault="001D4F3F">
      <w:pPr>
        <w:spacing w:after="0" w:line="240" w:lineRule="auto"/>
        <w:ind w:left="113" w:right="-20"/>
        <w:rPr>
          <w:rFonts w:asciiTheme="minorEastAsia" w:hAnsiTheme="minorEastAsia" w:cs="Meiryo"/>
          <w:b/>
          <w:lang w:eastAsia="zh-TW"/>
        </w:rPr>
      </w:pPr>
      <w:r w:rsidRPr="00A212B3">
        <w:rPr>
          <w:rFonts w:asciiTheme="minorEastAsia" w:hAnsiTheme="minorEastAsia" w:cs="Meiryo"/>
          <w:b/>
          <w:color w:val="231F20"/>
          <w:lang w:eastAsia="zh-TW"/>
        </w:rPr>
        <w:t xml:space="preserve">現況（適用 </w:t>
      </w:r>
      <w:r w:rsidRPr="00A212B3">
        <w:rPr>
          <w:rFonts w:asciiTheme="minorEastAsia" w:hAnsiTheme="minorEastAsia" w:cs="Times New Roman"/>
          <w:b/>
          <w:bCs/>
          <w:color w:val="231F20"/>
          <w:lang w:eastAsia="zh-TW"/>
        </w:rPr>
        <w:t xml:space="preserve">2012-13 </w:t>
      </w:r>
      <w:r w:rsidRPr="00A212B3">
        <w:rPr>
          <w:rFonts w:asciiTheme="minorEastAsia" w:hAnsiTheme="minorEastAsia" w:cs="Meiryo"/>
          <w:b/>
          <w:color w:val="231F20"/>
          <w:lang w:eastAsia="zh-TW"/>
        </w:rPr>
        <w:t>年度試辦扶輪社）</w:t>
      </w:r>
    </w:p>
    <w:p w:rsidR="004D78D1" w:rsidRPr="00453FA9" w:rsidRDefault="001D4F3F">
      <w:pPr>
        <w:spacing w:after="0" w:line="337"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扶輪社合格狀態：</w:t>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 xml:space="preserve">合格　</w:t>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 xml:space="preserve">審查中　</w:t>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未完成</w:t>
      </w:r>
    </w:p>
    <w:p w:rsidR="004D78D1" w:rsidRPr="00453FA9" w:rsidRDefault="004D78D1">
      <w:pPr>
        <w:spacing w:before="18" w:after="0" w:line="260" w:lineRule="exact"/>
        <w:rPr>
          <w:rFonts w:asciiTheme="minorEastAsia" w:hAnsiTheme="minorEastAsia"/>
          <w:sz w:val="26"/>
          <w:szCs w:val="26"/>
          <w:lang w:eastAsia="zh-TW"/>
        </w:rPr>
      </w:pPr>
    </w:p>
    <w:p w:rsidR="004D78D1" w:rsidRPr="00453FA9" w:rsidRDefault="001D4F3F">
      <w:pPr>
        <w:spacing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本社目前參與的地區獎助金活動：</w:t>
      </w:r>
    </w:p>
    <w:p w:rsidR="004D78D1" w:rsidRPr="00453FA9" w:rsidRDefault="004D78D1">
      <w:pPr>
        <w:spacing w:before="7"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1D4F3F">
      <w:pPr>
        <w:spacing w:before="28"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本社目前參與的全球獎助金活動：</w:t>
      </w:r>
    </w:p>
    <w:p w:rsidR="004D78D1" w:rsidRPr="00453FA9" w:rsidRDefault="004D78D1">
      <w:pPr>
        <w:spacing w:before="7"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1D4F3F">
      <w:pPr>
        <w:spacing w:before="28"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本社去年針對根除小兒</w:t>
      </w:r>
      <w:proofErr w:type="gramStart"/>
      <w:r w:rsidRPr="00453FA9">
        <w:rPr>
          <w:rFonts w:asciiTheme="minorEastAsia" w:hAnsiTheme="minorEastAsia" w:cs="微軟正黑體"/>
          <w:color w:val="231F20"/>
          <w:sz w:val="20"/>
          <w:szCs w:val="20"/>
          <w:lang w:eastAsia="zh-TW"/>
        </w:rPr>
        <w:t>痲痹</w:t>
      </w:r>
      <w:proofErr w:type="gramEnd"/>
      <w:r w:rsidRPr="00453FA9">
        <w:rPr>
          <w:rFonts w:asciiTheme="minorEastAsia" w:hAnsiTheme="minorEastAsia" w:cs="微軟正黑體"/>
          <w:color w:val="231F20"/>
          <w:sz w:val="20"/>
          <w:szCs w:val="20"/>
          <w:lang w:eastAsia="zh-TW"/>
        </w:rPr>
        <w:t>等疾病計畫所舉辦的教育、推廣、及募款計畫：</w:t>
      </w:r>
    </w:p>
    <w:p w:rsidR="004D78D1" w:rsidRPr="00453FA9" w:rsidRDefault="004D78D1">
      <w:pPr>
        <w:spacing w:before="7"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3.</w:t>
      </w:r>
    </w:p>
    <w:p w:rsidR="004D78D1" w:rsidRPr="00453FA9" w:rsidRDefault="004D78D1">
      <w:pPr>
        <w:spacing w:before="1" w:after="0" w:line="120" w:lineRule="exact"/>
        <w:rPr>
          <w:rFonts w:asciiTheme="minorEastAsia" w:hAnsiTheme="minorEastAsia"/>
          <w:sz w:val="12"/>
          <w:szCs w:val="12"/>
          <w:lang w:eastAsia="zh-TW"/>
        </w:rPr>
      </w:pPr>
    </w:p>
    <w:p w:rsidR="004D78D1" w:rsidRPr="00453FA9" w:rsidRDefault="004D78D1">
      <w:pPr>
        <w:spacing w:after="0" w:line="200" w:lineRule="exact"/>
        <w:rPr>
          <w:rFonts w:asciiTheme="minorEastAsia" w:hAnsiTheme="minorEastAsia"/>
          <w:sz w:val="20"/>
          <w:szCs w:val="20"/>
          <w:lang w:eastAsia="zh-TW"/>
        </w:rPr>
      </w:pPr>
    </w:p>
    <w:p w:rsidR="00A212B3" w:rsidRDefault="001D4F3F">
      <w:pPr>
        <w:spacing w:after="0" w:line="254" w:lineRule="auto"/>
        <w:ind w:left="513" w:right="5541" w:hanging="400"/>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 xml:space="preserve">扶輪和平獎學金學生人數： </w:t>
      </w:r>
    </w:p>
    <w:p w:rsidR="00A212B3" w:rsidRDefault="001D4F3F" w:rsidP="00A212B3">
      <w:pPr>
        <w:spacing w:after="0" w:line="254" w:lineRule="auto"/>
        <w:ind w:left="513" w:right="5541" w:hanging="65"/>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去年提名人數：</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A212B3">
      <w:pPr>
        <w:spacing w:after="0" w:line="254" w:lineRule="auto"/>
        <w:ind w:left="513" w:right="5541" w:hanging="79"/>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去年保管委員會選出人數：</w:t>
      </w:r>
      <w:r w:rsidRPr="00453FA9">
        <w:rPr>
          <w:rFonts w:asciiTheme="minorEastAsia" w:hAnsiTheme="minorEastAsia" w:cs="微軟正黑體"/>
          <w:color w:val="231F20"/>
          <w:sz w:val="20"/>
          <w:szCs w:val="20"/>
          <w:u w:val="single" w:color="231F20"/>
          <w:lang w:eastAsia="zh-TW"/>
        </w:rPr>
        <w:t xml:space="preserve">　　　　</w:t>
      </w:r>
    </w:p>
    <w:p w:rsidR="00A212B3" w:rsidRDefault="001D4F3F">
      <w:pPr>
        <w:spacing w:before="5" w:after="0" w:line="254" w:lineRule="auto"/>
        <w:ind w:left="113" w:right="4748"/>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去年捐獻給年度基金金額：</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before="5" w:after="0" w:line="254" w:lineRule="auto"/>
        <w:ind w:left="113" w:right="4748"/>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本社追蹤到的扶輪基金會前受獎人人數：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社員捐獻表彰人數：</w:t>
      </w:r>
    </w:p>
    <w:p w:rsidR="00A212B3" w:rsidRDefault="001D4F3F" w:rsidP="00A212B3">
      <w:pPr>
        <w:tabs>
          <w:tab w:val="left" w:pos="3969"/>
        </w:tabs>
        <w:spacing w:before="5" w:after="0" w:line="254" w:lineRule="auto"/>
        <w:ind w:left="513" w:right="2370"/>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扶輪基金會贊助會員：</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ab/>
      </w:r>
      <w:proofErr w:type="gramStart"/>
      <w:r w:rsidRPr="00453FA9">
        <w:rPr>
          <w:rFonts w:asciiTheme="minorEastAsia" w:hAnsiTheme="minorEastAsia" w:cs="微軟正黑體"/>
          <w:color w:val="231F20"/>
          <w:sz w:val="20"/>
          <w:szCs w:val="20"/>
          <w:lang w:eastAsia="zh-TW"/>
        </w:rPr>
        <w:t>阿奇</w:t>
      </w:r>
      <w:proofErr w:type="gramEnd"/>
      <w:r w:rsidRPr="00453FA9">
        <w:rPr>
          <w:rFonts w:asciiTheme="minorEastAsia" w:hAnsiTheme="minorEastAsia" w:cs="微軟正黑體"/>
          <w:color w:val="231F20"/>
          <w:sz w:val="20"/>
          <w:szCs w:val="20"/>
          <w:lang w:eastAsia="zh-TW"/>
        </w:rPr>
        <w:t>．柯藍夫會會員：</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保羅．哈理斯之友：</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ab/>
        <w:t>永久基金捐助者：</w:t>
      </w:r>
      <w:r w:rsidRPr="00453FA9">
        <w:rPr>
          <w:rFonts w:asciiTheme="minorEastAsia" w:hAnsiTheme="minorEastAsia" w:cs="微軟正黑體"/>
          <w:color w:val="231F20"/>
          <w:sz w:val="20"/>
          <w:szCs w:val="20"/>
          <w:u w:val="single" w:color="231F20"/>
          <w:lang w:eastAsia="zh-TW"/>
        </w:rPr>
        <w:t xml:space="preserve">　　　　</w:t>
      </w:r>
    </w:p>
    <w:p w:rsidR="00A212B3" w:rsidRDefault="001D4F3F" w:rsidP="00A212B3">
      <w:pPr>
        <w:tabs>
          <w:tab w:val="left" w:pos="3969"/>
        </w:tabs>
        <w:spacing w:before="5" w:after="0" w:line="254" w:lineRule="auto"/>
        <w:ind w:left="513" w:right="2370"/>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保羅．哈</w:t>
      </w:r>
      <w:proofErr w:type="gramStart"/>
      <w:r w:rsidRPr="00453FA9">
        <w:rPr>
          <w:rFonts w:asciiTheme="minorEastAsia" w:hAnsiTheme="minorEastAsia" w:cs="微軟正黑體"/>
          <w:color w:val="231F20"/>
          <w:sz w:val="20"/>
          <w:szCs w:val="20"/>
          <w:lang w:eastAsia="zh-TW"/>
        </w:rPr>
        <w:t>理斯會會員</w:t>
      </w:r>
      <w:proofErr w:type="gramEnd"/>
      <w:r w:rsidRPr="00453FA9">
        <w:rPr>
          <w:rFonts w:asciiTheme="minorEastAsia" w:hAnsiTheme="minorEastAsia" w:cs="微軟正黑體"/>
          <w:color w:val="231F20"/>
          <w:sz w:val="20"/>
          <w:szCs w:val="20"/>
          <w:lang w:eastAsia="zh-TW"/>
        </w:rPr>
        <w:t>：</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ab/>
        <w:t>遺贈會會員：</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rsidP="00A212B3">
      <w:pPr>
        <w:tabs>
          <w:tab w:val="left" w:pos="3969"/>
        </w:tabs>
        <w:spacing w:before="5" w:after="0" w:line="254" w:lineRule="auto"/>
        <w:ind w:left="513" w:right="2370"/>
        <w:rPr>
          <w:rFonts w:asciiTheme="minorEastAsia" w:hAnsiTheme="minorEastAsia" w:cs="微軟正黑體"/>
          <w:sz w:val="20"/>
          <w:szCs w:val="20"/>
          <w:lang w:eastAsia="zh-TW"/>
        </w:rPr>
      </w:pPr>
      <w:proofErr w:type="gramStart"/>
      <w:r w:rsidRPr="00453FA9">
        <w:rPr>
          <w:rFonts w:asciiTheme="minorEastAsia" w:hAnsiTheme="minorEastAsia" w:cs="微軟正黑體"/>
          <w:color w:val="231F20"/>
          <w:sz w:val="20"/>
          <w:szCs w:val="20"/>
          <w:lang w:eastAsia="zh-TW"/>
        </w:rPr>
        <w:t>巨金捐獻</w:t>
      </w:r>
      <w:proofErr w:type="gramEnd"/>
      <w:r w:rsidRPr="00453FA9">
        <w:rPr>
          <w:rFonts w:asciiTheme="minorEastAsia" w:hAnsiTheme="minorEastAsia" w:cs="微軟正黑體"/>
          <w:color w:val="231F20"/>
          <w:sz w:val="20"/>
          <w:szCs w:val="20"/>
          <w:lang w:eastAsia="zh-TW"/>
        </w:rPr>
        <w:t>人：</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before="3" w:after="0" w:line="280" w:lineRule="exact"/>
        <w:rPr>
          <w:rFonts w:asciiTheme="minorEastAsia" w:hAnsiTheme="minorEastAsia"/>
          <w:sz w:val="28"/>
          <w:szCs w:val="28"/>
          <w:lang w:eastAsia="zh-TW"/>
        </w:rPr>
      </w:pPr>
    </w:p>
    <w:p w:rsidR="00A212B3" w:rsidRDefault="001D4F3F">
      <w:pPr>
        <w:spacing w:after="0" w:line="235" w:lineRule="auto"/>
        <w:ind w:left="113" w:right="4933"/>
        <w:rPr>
          <w:rFonts w:asciiTheme="minorEastAsia" w:hAnsiTheme="minorEastAsia" w:cs="微軟正黑體"/>
          <w:color w:val="231F20"/>
          <w:sz w:val="20"/>
          <w:szCs w:val="20"/>
          <w:lang w:eastAsia="zh-TW"/>
        </w:rPr>
      </w:pPr>
      <w:r w:rsidRPr="00A212B3">
        <w:rPr>
          <w:rFonts w:asciiTheme="minorEastAsia" w:hAnsiTheme="minorEastAsia" w:cs="Meiryo"/>
          <w:b/>
          <w:color w:val="231F20"/>
          <w:lang w:eastAsia="zh-TW"/>
        </w:rPr>
        <w:t xml:space="preserve">未來狀況（適用 </w:t>
      </w:r>
      <w:r w:rsidRPr="00A212B3">
        <w:rPr>
          <w:rFonts w:asciiTheme="minorEastAsia" w:hAnsiTheme="minorEastAsia" w:cs="Times New Roman"/>
          <w:b/>
          <w:bCs/>
          <w:color w:val="231F20"/>
          <w:lang w:eastAsia="zh-TW"/>
        </w:rPr>
        <w:t xml:space="preserve">2013-14 </w:t>
      </w:r>
      <w:r w:rsidRPr="00A212B3">
        <w:rPr>
          <w:rFonts w:asciiTheme="minorEastAsia" w:hAnsiTheme="minorEastAsia" w:cs="Meiryo"/>
          <w:b/>
          <w:color w:val="231F20"/>
          <w:lang w:eastAsia="zh-TW"/>
        </w:rPr>
        <w:t>年度所有扶輪社）</w:t>
      </w:r>
      <w:r w:rsidRPr="00453FA9">
        <w:rPr>
          <w:rFonts w:asciiTheme="minorEastAsia" w:hAnsiTheme="minorEastAsia" w:cs="微軟正黑體"/>
          <w:color w:val="231F20"/>
          <w:sz w:val="20"/>
          <w:szCs w:val="20"/>
          <w:lang w:eastAsia="zh-TW"/>
        </w:rPr>
        <w:t xml:space="preserve">本社將合格的日期： </w:t>
      </w:r>
    </w:p>
    <w:p w:rsidR="004D78D1" w:rsidRPr="00453FA9" w:rsidRDefault="001D4F3F">
      <w:pPr>
        <w:spacing w:after="0" w:line="235" w:lineRule="auto"/>
        <w:ind w:left="113" w:right="4933"/>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本社下一扶輪年度的扶輪基金會目標：</w:t>
      </w:r>
    </w:p>
    <w:p w:rsidR="004D78D1" w:rsidRPr="00453FA9" w:rsidRDefault="004D78D1">
      <w:pPr>
        <w:spacing w:before="8"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4D78D1">
      <w:pPr>
        <w:spacing w:before="5" w:after="0" w:line="130" w:lineRule="exact"/>
        <w:rPr>
          <w:rFonts w:asciiTheme="minorEastAsia" w:hAnsiTheme="minorEastAsia"/>
          <w:sz w:val="13"/>
          <w:szCs w:val="13"/>
          <w:lang w:eastAsia="zh-TW"/>
        </w:rPr>
      </w:pPr>
    </w:p>
    <w:p w:rsidR="00A212B3" w:rsidRDefault="001D4F3F">
      <w:pPr>
        <w:spacing w:after="0" w:line="259" w:lineRule="auto"/>
        <w:ind w:left="113" w:right="6338" w:firstLine="400"/>
        <w:rPr>
          <w:rFonts w:asciiTheme="minorEastAsia" w:hAnsiTheme="minorEastAsia" w:cs="Times New Roman"/>
          <w:color w:val="231F20"/>
          <w:sz w:val="20"/>
          <w:szCs w:val="20"/>
          <w:lang w:eastAsia="zh-TW"/>
        </w:rPr>
      </w:pPr>
      <w:r w:rsidRPr="00453FA9">
        <w:rPr>
          <w:rFonts w:asciiTheme="minorEastAsia" w:hAnsiTheme="minorEastAsia" w:cs="Times New Roman"/>
          <w:color w:val="231F20"/>
          <w:sz w:val="20"/>
          <w:szCs w:val="20"/>
          <w:lang w:eastAsia="zh-TW"/>
        </w:rPr>
        <w:t xml:space="preserve">3. </w:t>
      </w:r>
    </w:p>
    <w:p w:rsidR="00A212B3" w:rsidRDefault="001D4F3F" w:rsidP="00A212B3">
      <w:pPr>
        <w:spacing w:after="0" w:line="259" w:lineRule="auto"/>
        <w:ind w:left="113" w:right="6338" w:firstLine="29"/>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 xml:space="preserve">本社年度基金捐獻目標： </w:t>
      </w:r>
    </w:p>
    <w:p w:rsidR="00A212B3" w:rsidRDefault="001D4F3F" w:rsidP="00A212B3">
      <w:pPr>
        <w:spacing w:after="0" w:line="259" w:lineRule="auto"/>
        <w:ind w:left="113" w:right="6338" w:firstLine="29"/>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 xml:space="preserve">本社永久基金捐獻目標： </w:t>
      </w:r>
    </w:p>
    <w:p w:rsidR="004D78D1" w:rsidRPr="00453FA9" w:rsidRDefault="001D4F3F" w:rsidP="00A212B3">
      <w:pPr>
        <w:spacing w:after="0" w:line="259" w:lineRule="auto"/>
        <w:ind w:left="113" w:right="6338" w:firstLine="29"/>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本社根除小兒</w:t>
      </w:r>
      <w:proofErr w:type="gramStart"/>
      <w:r w:rsidRPr="00453FA9">
        <w:rPr>
          <w:rFonts w:asciiTheme="minorEastAsia" w:hAnsiTheme="minorEastAsia" w:cs="微軟正黑體"/>
          <w:color w:val="231F20"/>
          <w:sz w:val="20"/>
          <w:szCs w:val="20"/>
          <w:lang w:eastAsia="zh-TW"/>
        </w:rPr>
        <w:t>痲痹</w:t>
      </w:r>
      <w:proofErr w:type="gramEnd"/>
      <w:r w:rsidRPr="00453FA9">
        <w:rPr>
          <w:rFonts w:asciiTheme="minorEastAsia" w:hAnsiTheme="minorEastAsia" w:cs="微軟正黑體"/>
          <w:color w:val="231F20"/>
          <w:sz w:val="20"/>
          <w:szCs w:val="20"/>
          <w:lang w:eastAsia="zh-TW"/>
        </w:rPr>
        <w:t>募款的目標：</w:t>
      </w:r>
    </w:p>
    <w:p w:rsidR="004D78D1" w:rsidRPr="00453FA9" w:rsidRDefault="004D78D1">
      <w:pPr>
        <w:spacing w:after="0"/>
        <w:rPr>
          <w:rFonts w:asciiTheme="minorEastAsia" w:hAnsiTheme="minorEastAsia"/>
          <w:lang w:eastAsia="zh-TW"/>
        </w:rPr>
        <w:sectPr w:rsidR="004D78D1" w:rsidRPr="00453FA9">
          <w:pgSz w:w="12600" w:h="16220"/>
          <w:pgMar w:top="1500" w:right="1780" w:bottom="980" w:left="1500" w:header="0" w:footer="794" w:gutter="0"/>
          <w:cols w:space="720"/>
        </w:sectPr>
      </w:pPr>
    </w:p>
    <w:p w:rsidR="004D78D1" w:rsidRPr="00453FA9" w:rsidRDefault="001D4F3F">
      <w:pPr>
        <w:spacing w:after="0" w:line="315"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lastRenderedPageBreak/>
        <w:t>地區獎助金：</w:t>
      </w:r>
    </w:p>
    <w:p w:rsidR="004D78D1" w:rsidRPr="00453FA9" w:rsidRDefault="004D78D1">
      <w:pPr>
        <w:spacing w:before="7"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1D4F3F">
      <w:pPr>
        <w:spacing w:before="28" w:after="0" w:line="240" w:lineRule="auto"/>
        <w:ind w:left="5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本社將處理</w:t>
      </w:r>
      <w:proofErr w:type="gramStart"/>
      <w:r w:rsidRPr="00453FA9">
        <w:rPr>
          <w:rFonts w:asciiTheme="minorEastAsia" w:hAnsiTheme="minorEastAsia" w:cs="微軟正黑體"/>
          <w:color w:val="231F20"/>
          <w:sz w:val="20"/>
          <w:szCs w:val="20"/>
          <w:lang w:eastAsia="zh-TW"/>
        </w:rPr>
        <w:t>以下扶</w:t>
      </w:r>
      <w:proofErr w:type="gramEnd"/>
      <w:r w:rsidRPr="00453FA9">
        <w:rPr>
          <w:rFonts w:asciiTheme="minorEastAsia" w:hAnsiTheme="minorEastAsia" w:cs="微軟正黑體"/>
          <w:color w:val="231F20"/>
          <w:sz w:val="20"/>
          <w:szCs w:val="20"/>
          <w:lang w:eastAsia="zh-TW"/>
        </w:rPr>
        <w:t>輪基金會的焦點領域：</w:t>
      </w:r>
    </w:p>
    <w:p w:rsidR="004D78D1" w:rsidRPr="00453FA9" w:rsidRDefault="001D4F3F">
      <w:pPr>
        <w:tabs>
          <w:tab w:val="left" w:pos="4080"/>
        </w:tabs>
        <w:spacing w:after="0" w:line="400" w:lineRule="exact"/>
        <w:ind w:left="513"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和平及預防／解決衝突</w:t>
      </w:r>
      <w:r w:rsidRPr="00453FA9">
        <w:rPr>
          <w:rFonts w:asciiTheme="minorEastAsia" w:hAnsiTheme="minorEastAsia" w:cs="微軟正黑體"/>
          <w:color w:val="231F20"/>
          <w:sz w:val="20"/>
          <w:szCs w:val="20"/>
          <w:lang w:eastAsia="zh-TW"/>
        </w:rPr>
        <w:tab/>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母親及兒童健康</w:t>
      </w:r>
    </w:p>
    <w:p w:rsidR="004D78D1" w:rsidRPr="00453FA9" w:rsidRDefault="001D4F3F">
      <w:pPr>
        <w:tabs>
          <w:tab w:val="left" w:pos="4080"/>
        </w:tabs>
        <w:spacing w:after="0" w:line="365" w:lineRule="exact"/>
        <w:ind w:left="513"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疾病預防及治療</w:t>
      </w:r>
      <w:r w:rsidRPr="00453FA9">
        <w:rPr>
          <w:rFonts w:asciiTheme="minorEastAsia" w:hAnsiTheme="minorEastAsia" w:cs="微軟正黑體"/>
          <w:color w:val="231F20"/>
          <w:sz w:val="20"/>
          <w:szCs w:val="20"/>
          <w:lang w:eastAsia="zh-TW"/>
        </w:rPr>
        <w:tab/>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基礎教育及識字</w:t>
      </w:r>
    </w:p>
    <w:p w:rsidR="004D78D1" w:rsidRPr="00453FA9" w:rsidRDefault="001D4F3F">
      <w:pPr>
        <w:tabs>
          <w:tab w:val="left" w:pos="4080"/>
        </w:tabs>
        <w:spacing w:after="0" w:line="365" w:lineRule="exact"/>
        <w:ind w:left="513"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水資源及衛生</w:t>
      </w:r>
      <w:r w:rsidRPr="00453FA9">
        <w:rPr>
          <w:rFonts w:asciiTheme="minorEastAsia" w:hAnsiTheme="minorEastAsia" w:cs="微軟正黑體"/>
          <w:color w:val="231F20"/>
          <w:sz w:val="20"/>
          <w:szCs w:val="20"/>
          <w:lang w:eastAsia="zh-TW"/>
        </w:rPr>
        <w:tab/>
      </w: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經濟及社區發展</w:t>
      </w:r>
    </w:p>
    <w:p w:rsidR="004D78D1" w:rsidRPr="00453FA9" w:rsidRDefault="001D4F3F">
      <w:pPr>
        <w:spacing w:after="0" w:line="330"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全球獎助金：</w:t>
      </w:r>
    </w:p>
    <w:p w:rsidR="004D78D1" w:rsidRPr="00453FA9" w:rsidRDefault="004D78D1">
      <w:pPr>
        <w:spacing w:before="7"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1D4F3F">
      <w:pPr>
        <w:spacing w:before="28" w:after="0" w:line="240" w:lineRule="auto"/>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本社去年針對根除小兒</w:t>
      </w:r>
      <w:proofErr w:type="gramStart"/>
      <w:r w:rsidRPr="00453FA9">
        <w:rPr>
          <w:rFonts w:asciiTheme="minorEastAsia" w:hAnsiTheme="minorEastAsia" w:cs="微軟正黑體"/>
          <w:color w:val="231F20"/>
          <w:sz w:val="20"/>
          <w:szCs w:val="20"/>
          <w:lang w:eastAsia="zh-TW"/>
        </w:rPr>
        <w:t>痲痹</w:t>
      </w:r>
      <w:proofErr w:type="gramEnd"/>
      <w:r w:rsidRPr="00453FA9">
        <w:rPr>
          <w:rFonts w:asciiTheme="minorEastAsia" w:hAnsiTheme="minorEastAsia" w:cs="微軟正黑體"/>
          <w:color w:val="231F20"/>
          <w:sz w:val="20"/>
          <w:szCs w:val="20"/>
          <w:lang w:eastAsia="zh-TW"/>
        </w:rPr>
        <w:t>等疾病計畫所舉辦的教育、推廣、及募款計畫：</w:t>
      </w:r>
    </w:p>
    <w:p w:rsidR="004D78D1" w:rsidRPr="00453FA9" w:rsidRDefault="004D78D1">
      <w:pPr>
        <w:spacing w:before="7" w:after="0" w:line="120" w:lineRule="exact"/>
        <w:rPr>
          <w:rFonts w:asciiTheme="minorEastAsia" w:hAnsiTheme="minorEastAsia"/>
          <w:sz w:val="12"/>
          <w:szCs w:val="12"/>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1.</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2.</w:t>
      </w:r>
    </w:p>
    <w:p w:rsidR="004D78D1" w:rsidRPr="00453FA9" w:rsidRDefault="004D78D1">
      <w:pPr>
        <w:spacing w:before="5" w:after="0" w:line="130" w:lineRule="exact"/>
        <w:rPr>
          <w:rFonts w:asciiTheme="minorEastAsia" w:hAnsiTheme="minorEastAsia"/>
          <w:sz w:val="13"/>
          <w:szCs w:val="13"/>
          <w:lang w:eastAsia="zh-TW"/>
        </w:rPr>
      </w:pPr>
    </w:p>
    <w:p w:rsidR="004D78D1" w:rsidRPr="00453FA9" w:rsidRDefault="001D4F3F">
      <w:pPr>
        <w:spacing w:after="0" w:line="240" w:lineRule="auto"/>
        <w:ind w:left="513" w:right="-20"/>
        <w:rPr>
          <w:rFonts w:asciiTheme="minorEastAsia" w:hAnsiTheme="minorEastAsia" w:cs="Times New Roman"/>
          <w:sz w:val="20"/>
          <w:szCs w:val="20"/>
          <w:lang w:eastAsia="zh-TW"/>
        </w:rPr>
      </w:pPr>
      <w:r w:rsidRPr="00453FA9">
        <w:rPr>
          <w:rFonts w:asciiTheme="minorEastAsia" w:hAnsiTheme="minorEastAsia" w:cs="Times New Roman"/>
          <w:color w:val="231F20"/>
          <w:sz w:val="20"/>
          <w:szCs w:val="20"/>
          <w:lang w:eastAsia="zh-TW"/>
        </w:rPr>
        <w:t>3.</w:t>
      </w:r>
    </w:p>
    <w:p w:rsidR="00A212B3" w:rsidRDefault="001D4F3F">
      <w:pPr>
        <w:spacing w:before="28" w:after="0" w:line="254" w:lineRule="auto"/>
        <w:ind w:left="513" w:right="6277" w:hanging="400"/>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 xml:space="preserve">扶輪和平獎學金數目： </w:t>
      </w:r>
    </w:p>
    <w:p w:rsidR="00A212B3" w:rsidRDefault="001D4F3F">
      <w:pPr>
        <w:spacing w:before="28" w:after="0" w:line="254" w:lineRule="auto"/>
        <w:ind w:left="513" w:right="6277" w:hanging="400"/>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提名：</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before="28" w:after="0" w:line="254" w:lineRule="auto"/>
        <w:ind w:left="513" w:right="6277" w:hanging="40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獲保管委員會選出：</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before="17" w:after="0" w:line="260" w:lineRule="exact"/>
        <w:rPr>
          <w:rFonts w:asciiTheme="minorEastAsia" w:hAnsiTheme="minorEastAsia"/>
          <w:sz w:val="26"/>
          <w:szCs w:val="26"/>
          <w:lang w:eastAsia="zh-TW"/>
        </w:rPr>
      </w:pPr>
    </w:p>
    <w:p w:rsidR="004D78D1" w:rsidRPr="00A212B3" w:rsidRDefault="001D4F3F">
      <w:pPr>
        <w:spacing w:after="0" w:line="240" w:lineRule="auto"/>
        <w:ind w:left="113" w:right="-20"/>
        <w:rPr>
          <w:rFonts w:asciiTheme="minorEastAsia" w:hAnsiTheme="minorEastAsia" w:cs="Batang"/>
          <w:b/>
          <w:lang w:eastAsia="zh-TW"/>
        </w:rPr>
      </w:pPr>
      <w:r w:rsidRPr="00A212B3">
        <w:rPr>
          <w:rFonts w:asciiTheme="minorEastAsia" w:hAnsiTheme="minorEastAsia" w:cs="Meiryo"/>
          <w:b/>
          <w:color w:val="231F20"/>
          <w:lang w:eastAsia="zh-TW"/>
        </w:rPr>
        <w:t>本社計畫使用以下哪些策略以達成扶輪基金會目標？</w:t>
      </w:r>
      <w:r w:rsidRPr="00A212B3">
        <w:rPr>
          <w:rFonts w:ascii="標楷體" w:eastAsia="標楷體" w:hAnsi="標楷體" w:cs="Batang"/>
          <w:b/>
          <w:i/>
          <w:color w:val="231F20"/>
          <w:lang w:eastAsia="zh-TW"/>
        </w:rPr>
        <w:t>（在適當項目打勾）</w:t>
      </w:r>
    </w:p>
    <w:p w:rsidR="004D78D1" w:rsidRPr="00453FA9" w:rsidRDefault="001D4F3F">
      <w:pPr>
        <w:spacing w:after="0" w:line="337"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確定本社的扶輪基金委員會了解扶輪基金會各項獎助金及計畫並承諾促進對於扶輪基金會的財務支持。</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協助社員瞭解扶輪基金會捐獻與扶輪基金會計畫的關係。</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 xml:space="preserve">每季規劃一個關於扶輪基金會的扶輪社節目，尤其在 </w:t>
      </w:r>
      <w:r w:rsidRPr="00453FA9">
        <w:rPr>
          <w:rFonts w:asciiTheme="minorEastAsia" w:hAnsiTheme="minorEastAsia" w:cs="Times New Roman"/>
          <w:color w:val="231F20"/>
          <w:sz w:val="20"/>
          <w:szCs w:val="20"/>
          <w:lang w:eastAsia="zh-TW"/>
        </w:rPr>
        <w:t xml:space="preserve">11 </w:t>
      </w:r>
      <w:proofErr w:type="gramStart"/>
      <w:r w:rsidRPr="00453FA9">
        <w:rPr>
          <w:rFonts w:asciiTheme="minorEastAsia" w:hAnsiTheme="minorEastAsia" w:cs="微軟正黑體"/>
          <w:color w:val="231F20"/>
          <w:sz w:val="20"/>
          <w:szCs w:val="20"/>
          <w:lang w:eastAsia="zh-TW"/>
        </w:rPr>
        <w:t>月扶輪</w:t>
      </w:r>
      <w:proofErr w:type="gramEnd"/>
      <w:r w:rsidRPr="00453FA9">
        <w:rPr>
          <w:rFonts w:asciiTheme="minorEastAsia" w:hAnsiTheme="minorEastAsia" w:cs="微軟正黑體"/>
          <w:color w:val="231F20"/>
          <w:sz w:val="20"/>
          <w:szCs w:val="20"/>
          <w:lang w:eastAsia="zh-TW"/>
        </w:rPr>
        <w:t>基金月。</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在每次例會節目包括一個有關扶輪基金會簡短的故事。</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安排演講讓社員瞭解扶輪基金會。</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確定扶輪社的扶輪基金會委員會主委出席地區扶輪基金研習會。</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利用扶輪基金會的獎助金支持本社的國際計畫。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表彰捐獻財物給扶輪基金會及參與扶輪基金會各項計畫的社員。</w:t>
      </w:r>
    </w:p>
    <w:p w:rsidR="004D78D1" w:rsidRPr="00453FA9" w:rsidRDefault="004D78D1">
      <w:pPr>
        <w:spacing w:before="18" w:after="0" w:line="240" w:lineRule="exact"/>
        <w:rPr>
          <w:rFonts w:asciiTheme="minorEastAsia" w:hAnsiTheme="minorEastAsia"/>
          <w:sz w:val="24"/>
          <w:szCs w:val="24"/>
          <w:lang w:eastAsia="zh-TW"/>
        </w:rPr>
      </w:pPr>
    </w:p>
    <w:p w:rsidR="004D78D1" w:rsidRPr="00A212B3" w:rsidRDefault="001D4F3F">
      <w:pPr>
        <w:spacing w:after="0" w:line="240" w:lineRule="auto"/>
        <w:ind w:left="113" w:right="-20"/>
        <w:rPr>
          <w:rFonts w:asciiTheme="minorEastAsia" w:hAnsiTheme="minorEastAsia" w:cs="Meiryo"/>
          <w:b/>
          <w:lang w:eastAsia="zh-TW"/>
        </w:rPr>
      </w:pPr>
      <w:r w:rsidRPr="00A212B3">
        <w:rPr>
          <w:rFonts w:asciiTheme="minorEastAsia" w:hAnsiTheme="minorEastAsia" w:cs="Meiryo"/>
          <w:b/>
          <w:color w:val="231F20"/>
          <w:lang w:eastAsia="zh-TW"/>
        </w:rPr>
        <w:t>行動步驟：</w:t>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15" w:after="0" w:line="240" w:lineRule="exact"/>
        <w:rPr>
          <w:rFonts w:asciiTheme="minorEastAsia" w:hAnsiTheme="minorEastAsia"/>
          <w:sz w:val="24"/>
          <w:szCs w:val="24"/>
          <w:lang w:eastAsia="zh-TW"/>
        </w:rPr>
      </w:pPr>
    </w:p>
    <w:p w:rsidR="004D78D1" w:rsidRPr="00A212B3" w:rsidRDefault="001D4F3F">
      <w:pPr>
        <w:spacing w:after="0" w:line="240" w:lineRule="auto"/>
        <w:ind w:left="113" w:right="-20"/>
        <w:rPr>
          <w:rFonts w:asciiTheme="minorEastAsia" w:hAnsiTheme="minorEastAsia" w:cs="Meiryo"/>
          <w:b/>
          <w:sz w:val="27"/>
          <w:szCs w:val="27"/>
          <w:lang w:eastAsia="zh-TW"/>
        </w:rPr>
      </w:pPr>
      <w:r w:rsidRPr="00A212B3">
        <w:rPr>
          <w:rFonts w:asciiTheme="minorEastAsia" w:hAnsiTheme="minorEastAsia" w:cs="Meiryo"/>
          <w:b/>
          <w:color w:val="231F20"/>
          <w:sz w:val="27"/>
          <w:szCs w:val="27"/>
          <w:lang w:eastAsia="zh-TW"/>
        </w:rPr>
        <w:t>領導人培養</w:t>
      </w:r>
    </w:p>
    <w:p w:rsidR="004D78D1" w:rsidRPr="00A212B3" w:rsidRDefault="003E273F" w:rsidP="00A212B3">
      <w:pPr>
        <w:spacing w:before="240" w:after="0" w:line="240" w:lineRule="auto"/>
        <w:ind w:left="113" w:right="-23"/>
        <w:rPr>
          <w:rFonts w:asciiTheme="minorEastAsia" w:hAnsiTheme="minorEastAsia" w:cs="Meiryo"/>
          <w:b/>
          <w:lang w:eastAsia="zh-TW"/>
        </w:rPr>
      </w:pPr>
      <w:r w:rsidRPr="003E273F">
        <w:rPr>
          <w:rFonts w:asciiTheme="minorEastAsia" w:hAnsiTheme="minorEastAsia"/>
          <w:b/>
        </w:rPr>
        <w:pict>
          <v:group id="_x0000_s1039" style="position:absolute;left:0;text-align:left;margin-left:80.65pt;margin-top:2.65pt;width:468pt;height:.1pt;z-index:-251658240;mso-position-horizontal-relative:page" coordorigin="1613,53" coordsize="9360,2">
            <v:shape id="_x0000_s1040" style="position:absolute;left:1613;top:53;width:9360;height:2" coordorigin="1613,53" coordsize="9360,0" path="m1613,53r9360,e" filled="f" strokecolor="#231f20" strokeweight="2pt">
              <v:path arrowok="t"/>
            </v:shape>
            <w10:wrap anchorx="page"/>
          </v:group>
        </w:pict>
      </w:r>
      <w:r w:rsidR="001D4F3F" w:rsidRPr="00A212B3">
        <w:rPr>
          <w:rFonts w:asciiTheme="minorEastAsia" w:hAnsiTheme="minorEastAsia" w:cs="Meiryo"/>
          <w:b/>
          <w:color w:val="231F20"/>
          <w:lang w:eastAsia="zh-TW"/>
        </w:rPr>
        <w:t>現況</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出席下列會議的扶輪社領導人的人數</w:t>
      </w:r>
    </w:p>
    <w:p w:rsidR="00A70938" w:rsidRDefault="00A70938" w:rsidP="00A70938">
      <w:pPr>
        <w:tabs>
          <w:tab w:val="left" w:pos="4080"/>
        </w:tabs>
        <w:spacing w:before="21" w:after="0" w:line="254" w:lineRule="auto"/>
        <w:ind w:right="2510"/>
        <w:rPr>
          <w:rFonts w:asciiTheme="minorEastAsia" w:hAnsiTheme="minorEastAsia" w:cs="微軟正黑體" w:hint="eastAsia"/>
          <w:color w:val="231F20"/>
          <w:sz w:val="20"/>
          <w:szCs w:val="20"/>
          <w:lang w:eastAsia="zh-TW"/>
        </w:rPr>
      </w:pPr>
      <w:r>
        <w:rPr>
          <w:rFonts w:asciiTheme="minorEastAsia" w:hAnsiTheme="minorEastAsia" w:cs="微軟正黑體" w:hint="eastAsia"/>
          <w:color w:val="231F20"/>
          <w:sz w:val="20"/>
          <w:szCs w:val="20"/>
          <w:lang w:eastAsia="zh-TW"/>
        </w:rPr>
        <w:t xml:space="preserve">   </w:t>
      </w:r>
      <w:r w:rsidR="001D4F3F" w:rsidRPr="00453FA9">
        <w:rPr>
          <w:rFonts w:asciiTheme="minorEastAsia" w:hAnsiTheme="minorEastAsia" w:cs="微軟正黑體"/>
          <w:color w:val="231F20"/>
          <w:sz w:val="20"/>
          <w:szCs w:val="20"/>
          <w:lang w:eastAsia="zh-TW"/>
        </w:rPr>
        <w:t>地區講習會：</w:t>
      </w:r>
      <w:r w:rsidR="001D4F3F" w:rsidRPr="00453FA9">
        <w:rPr>
          <w:rFonts w:asciiTheme="minorEastAsia" w:hAnsiTheme="minorEastAsia" w:cs="微軟正黑體"/>
          <w:color w:val="231F20"/>
          <w:sz w:val="20"/>
          <w:szCs w:val="20"/>
          <w:u w:val="single" w:color="231F20"/>
          <w:lang w:eastAsia="zh-TW"/>
        </w:rPr>
        <w:t xml:space="preserve">　　　　　</w:t>
      </w:r>
      <w:r w:rsidR="001D4F3F" w:rsidRPr="00453FA9">
        <w:rPr>
          <w:rFonts w:asciiTheme="minorEastAsia" w:hAnsiTheme="minorEastAsia" w:cs="微軟正黑體"/>
          <w:color w:val="231F20"/>
          <w:sz w:val="20"/>
          <w:szCs w:val="20"/>
          <w:lang w:eastAsia="zh-TW"/>
        </w:rPr>
        <w:tab/>
      </w:r>
    </w:p>
    <w:p w:rsidR="00A70938" w:rsidRDefault="00A70938" w:rsidP="00A70938">
      <w:pPr>
        <w:tabs>
          <w:tab w:val="left" w:pos="4080"/>
        </w:tabs>
        <w:spacing w:before="21" w:after="0" w:line="254" w:lineRule="auto"/>
        <w:ind w:right="2510" w:firstLineChars="50" w:firstLine="100"/>
        <w:rPr>
          <w:rFonts w:asciiTheme="minorEastAsia" w:hAnsiTheme="minorEastAsia" w:cs="微軟正黑體" w:hint="eastAsia"/>
          <w:color w:val="231F20"/>
          <w:sz w:val="20"/>
          <w:szCs w:val="20"/>
          <w:lang w:eastAsia="zh-TW"/>
        </w:rPr>
      </w:pPr>
      <w:r w:rsidRPr="00453FA9">
        <w:rPr>
          <w:rFonts w:asciiTheme="minorEastAsia" w:hAnsiTheme="minorEastAsia" w:cs="微軟正黑體"/>
          <w:color w:val="231F20"/>
          <w:sz w:val="20"/>
          <w:szCs w:val="20"/>
          <w:lang w:eastAsia="zh-TW"/>
        </w:rPr>
        <w:t>地區社員研習會：</w:t>
      </w:r>
      <w:r w:rsidRPr="00453FA9">
        <w:rPr>
          <w:rFonts w:asciiTheme="minorEastAsia" w:hAnsiTheme="minorEastAsia" w:cs="微軟正黑體"/>
          <w:color w:val="231F20"/>
          <w:sz w:val="20"/>
          <w:szCs w:val="20"/>
          <w:u w:val="single" w:color="231F20"/>
          <w:lang w:eastAsia="zh-TW"/>
        </w:rPr>
        <w:t xml:space="preserve">　</w:t>
      </w:r>
      <w:r>
        <w:rPr>
          <w:rFonts w:asciiTheme="minorEastAsia" w:hAnsiTheme="minorEastAsia" w:cs="微軟正黑體" w:hint="eastAsia"/>
          <w:color w:val="231F20"/>
          <w:sz w:val="20"/>
          <w:szCs w:val="20"/>
          <w:u w:val="single" w:color="231F20"/>
          <w:lang w:eastAsia="zh-TW"/>
        </w:rPr>
        <w:t xml:space="preserve">               </w:t>
      </w:r>
    </w:p>
    <w:p w:rsidR="00A70938" w:rsidRDefault="00A70938" w:rsidP="00A70938">
      <w:pPr>
        <w:tabs>
          <w:tab w:val="left" w:pos="4080"/>
        </w:tabs>
        <w:spacing w:before="21" w:after="0" w:line="254" w:lineRule="auto"/>
        <w:ind w:right="2510"/>
        <w:rPr>
          <w:rFonts w:asciiTheme="minorEastAsia" w:hAnsiTheme="minorEastAsia" w:cs="微軟正黑體" w:hint="eastAsia"/>
          <w:color w:val="231F20"/>
          <w:sz w:val="20"/>
          <w:szCs w:val="20"/>
          <w:u w:val="single" w:color="231F20"/>
          <w:lang w:eastAsia="zh-TW"/>
        </w:rPr>
      </w:pPr>
      <w:r>
        <w:rPr>
          <w:rFonts w:asciiTheme="minorEastAsia" w:hAnsiTheme="minorEastAsia" w:cs="微軟正黑體" w:hint="eastAsia"/>
          <w:color w:val="231F20"/>
          <w:sz w:val="20"/>
          <w:szCs w:val="20"/>
          <w:lang w:eastAsia="zh-TW"/>
        </w:rPr>
        <w:t xml:space="preserve">  </w:t>
      </w:r>
      <w:r w:rsidR="001D4F3F" w:rsidRPr="00453FA9">
        <w:rPr>
          <w:rFonts w:asciiTheme="minorEastAsia" w:hAnsiTheme="minorEastAsia" w:cs="微軟正黑體"/>
          <w:color w:val="231F20"/>
          <w:sz w:val="20"/>
          <w:szCs w:val="20"/>
          <w:lang w:eastAsia="zh-TW"/>
        </w:rPr>
        <w:t>地區扶輪基金</w:t>
      </w:r>
      <w:r>
        <w:rPr>
          <w:rFonts w:asciiTheme="minorEastAsia" w:hAnsiTheme="minorEastAsia" w:cs="微軟正黑體" w:hint="eastAsia"/>
          <w:color w:val="231F20"/>
          <w:sz w:val="20"/>
          <w:szCs w:val="20"/>
          <w:lang w:eastAsia="zh-TW"/>
        </w:rPr>
        <w:t>及獎</w:t>
      </w:r>
      <w:proofErr w:type="gramStart"/>
      <w:r>
        <w:rPr>
          <w:rFonts w:asciiTheme="minorEastAsia" w:hAnsiTheme="minorEastAsia" w:cs="微軟正黑體" w:hint="eastAsia"/>
          <w:color w:val="231F20"/>
          <w:sz w:val="20"/>
          <w:szCs w:val="20"/>
          <w:lang w:eastAsia="zh-TW"/>
        </w:rPr>
        <w:t>助金暨地區</w:t>
      </w:r>
      <w:proofErr w:type="gramEnd"/>
      <w:r>
        <w:rPr>
          <w:rFonts w:asciiTheme="minorEastAsia" w:hAnsiTheme="minorEastAsia" w:cs="微軟正黑體" w:hint="eastAsia"/>
          <w:color w:val="231F20"/>
          <w:sz w:val="20"/>
          <w:szCs w:val="20"/>
          <w:lang w:eastAsia="zh-TW"/>
        </w:rPr>
        <w:t>引導人</w:t>
      </w:r>
      <w:r w:rsidR="001D4F3F" w:rsidRPr="00453FA9">
        <w:rPr>
          <w:rFonts w:asciiTheme="minorEastAsia" w:hAnsiTheme="minorEastAsia" w:cs="微軟正黑體"/>
          <w:color w:val="231F20"/>
          <w:sz w:val="20"/>
          <w:szCs w:val="20"/>
          <w:lang w:eastAsia="zh-TW"/>
        </w:rPr>
        <w:t>研習會：</w:t>
      </w:r>
      <w:r w:rsidR="001D4F3F" w:rsidRPr="00453FA9">
        <w:rPr>
          <w:rFonts w:asciiTheme="minorEastAsia" w:hAnsiTheme="minorEastAsia" w:cs="微軟正黑體"/>
          <w:color w:val="231F20"/>
          <w:sz w:val="20"/>
          <w:szCs w:val="20"/>
          <w:u w:val="single" w:color="231F20"/>
          <w:lang w:eastAsia="zh-TW"/>
        </w:rPr>
        <w:t xml:space="preserve">　　　　　</w:t>
      </w:r>
    </w:p>
    <w:p w:rsidR="004D78D1" w:rsidRPr="00A70938" w:rsidRDefault="001D4F3F" w:rsidP="00A70938">
      <w:pPr>
        <w:tabs>
          <w:tab w:val="left" w:pos="4080"/>
        </w:tabs>
        <w:spacing w:before="21" w:after="0" w:line="254" w:lineRule="auto"/>
        <w:ind w:right="2510" w:firstLineChars="50" w:firstLine="100"/>
        <w:rPr>
          <w:rFonts w:asciiTheme="minorEastAsia" w:hAnsiTheme="minorEastAsia" w:cs="微軟正黑體"/>
          <w:color w:val="231F20"/>
          <w:sz w:val="20"/>
          <w:szCs w:val="20"/>
          <w:lang w:eastAsia="zh-TW"/>
        </w:rPr>
      </w:pPr>
      <w:r w:rsidRPr="00453FA9">
        <w:rPr>
          <w:rFonts w:asciiTheme="minorEastAsia" w:hAnsiTheme="minorEastAsia" w:cs="微軟正黑體"/>
          <w:color w:val="231F20"/>
          <w:sz w:val="20"/>
          <w:szCs w:val="20"/>
          <w:lang w:eastAsia="zh-TW"/>
        </w:rPr>
        <w:t>地區領導人研習會</w:t>
      </w:r>
      <w:r w:rsidR="00A70938" w:rsidRPr="00A70938">
        <w:rPr>
          <w:rFonts w:asciiTheme="minorEastAsia" w:hAnsiTheme="minorEastAsia" w:cs="微軟正黑體"/>
          <w:color w:val="231F20"/>
          <w:sz w:val="20"/>
          <w:szCs w:val="20"/>
          <w:lang w:eastAsia="zh-TW"/>
        </w:rPr>
        <w:t>：</w:t>
      </w:r>
      <w:r w:rsidR="00A70938" w:rsidRPr="00A70938">
        <w:rPr>
          <w:rFonts w:asciiTheme="minorEastAsia" w:hAnsiTheme="minorEastAsia" w:cs="微軟正黑體" w:hint="eastAsia"/>
          <w:sz w:val="20"/>
          <w:szCs w:val="20"/>
          <w:u w:val="single"/>
          <w:lang w:eastAsia="zh-TW"/>
        </w:rPr>
        <w:t xml:space="preserve">　               </w:t>
      </w:r>
      <w:r w:rsidRPr="00A70938">
        <w:rPr>
          <w:rFonts w:asciiTheme="minorEastAsia" w:hAnsiTheme="minorEastAsia" w:cs="微軟正黑體"/>
          <w:sz w:val="20"/>
          <w:szCs w:val="20"/>
          <w:u w:val="single"/>
          <w:lang w:eastAsia="zh-TW"/>
        </w:rPr>
        <w:t xml:space="preserve">　　</w:t>
      </w:r>
    </w:p>
    <w:p w:rsidR="004D78D1" w:rsidRPr="00A70938" w:rsidRDefault="004D78D1">
      <w:pPr>
        <w:spacing w:after="0"/>
        <w:rPr>
          <w:rFonts w:asciiTheme="minorEastAsia" w:hAnsiTheme="minorEastAsia" w:cs="微軟正黑體"/>
          <w:color w:val="231F20"/>
          <w:sz w:val="20"/>
          <w:szCs w:val="20"/>
          <w:lang w:eastAsia="zh-TW"/>
        </w:rPr>
        <w:sectPr w:rsidR="004D78D1" w:rsidRPr="00A70938">
          <w:pgSz w:w="12600" w:h="16220"/>
          <w:pgMar w:top="1500" w:right="1640" w:bottom="980" w:left="1500" w:header="0" w:footer="794" w:gutter="0"/>
          <w:cols w:space="720"/>
        </w:sectPr>
      </w:pPr>
    </w:p>
    <w:p w:rsidR="004D78D1" w:rsidRPr="00453FA9" w:rsidRDefault="001D4F3F" w:rsidP="00A70938">
      <w:pPr>
        <w:spacing w:after="0" w:line="315" w:lineRule="exact"/>
        <w:ind w:right="6750" w:firstLineChars="50" w:firstLine="10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lastRenderedPageBreak/>
        <w:t>地區年會：</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before="21" w:after="0" w:line="254" w:lineRule="auto"/>
        <w:ind w:left="113" w:right="4947"/>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參與地區級活動的扶輪社社員人數：</w:t>
      </w:r>
      <w:r w:rsidRPr="00453FA9">
        <w:rPr>
          <w:rFonts w:asciiTheme="minorEastAsia" w:hAnsiTheme="minorEastAsia" w:cs="微軟正黑體"/>
          <w:color w:val="231F20"/>
          <w:sz w:val="20"/>
          <w:szCs w:val="20"/>
          <w:u w:val="single" w:color="231F20"/>
          <w:lang w:eastAsia="zh-TW"/>
        </w:rPr>
        <w:t xml:space="preserve">　　　　　</w:t>
      </w:r>
      <w:r w:rsidRPr="00453FA9">
        <w:rPr>
          <w:rFonts w:asciiTheme="minorEastAsia" w:hAnsiTheme="minorEastAsia" w:cs="微軟正黑體"/>
          <w:color w:val="231F20"/>
          <w:sz w:val="20"/>
          <w:szCs w:val="20"/>
          <w:lang w:eastAsia="zh-TW"/>
        </w:rPr>
        <w:t xml:space="preserve"> </w:t>
      </w:r>
      <w:proofErr w:type="gramStart"/>
      <w:r w:rsidRPr="00453FA9">
        <w:rPr>
          <w:rFonts w:asciiTheme="minorEastAsia" w:hAnsiTheme="minorEastAsia" w:cs="微軟正黑體"/>
          <w:color w:val="231F20"/>
          <w:sz w:val="20"/>
          <w:szCs w:val="20"/>
          <w:lang w:eastAsia="zh-TW"/>
        </w:rPr>
        <w:t>本扶輪</w:t>
      </w:r>
      <w:proofErr w:type="gramEnd"/>
      <w:r w:rsidRPr="00453FA9">
        <w:rPr>
          <w:rFonts w:asciiTheme="minorEastAsia" w:hAnsiTheme="minorEastAsia" w:cs="微軟正黑體"/>
          <w:color w:val="231F20"/>
          <w:sz w:val="20"/>
          <w:szCs w:val="20"/>
          <w:lang w:eastAsia="zh-TW"/>
        </w:rPr>
        <w:t>年度助理總監訪問次數：</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before="17" w:after="0" w:line="260" w:lineRule="exact"/>
        <w:rPr>
          <w:rFonts w:asciiTheme="minorEastAsia" w:hAnsiTheme="minorEastAsia"/>
          <w:sz w:val="26"/>
          <w:szCs w:val="26"/>
          <w:lang w:eastAsia="zh-TW"/>
        </w:rPr>
      </w:pPr>
    </w:p>
    <w:p w:rsidR="004D78D1" w:rsidRPr="00A212B3" w:rsidRDefault="001D4F3F">
      <w:pPr>
        <w:spacing w:after="0" w:line="240" w:lineRule="auto"/>
        <w:ind w:left="113" w:right="-20"/>
        <w:rPr>
          <w:rFonts w:asciiTheme="minorEastAsia" w:hAnsiTheme="minorEastAsia" w:cs="Meiryo"/>
          <w:b/>
          <w:lang w:eastAsia="zh-TW"/>
        </w:rPr>
      </w:pPr>
      <w:r w:rsidRPr="00A212B3">
        <w:rPr>
          <w:rFonts w:asciiTheme="minorEastAsia" w:hAnsiTheme="minorEastAsia" w:cs="Meiryo"/>
          <w:b/>
          <w:color w:val="231F20"/>
          <w:lang w:eastAsia="zh-TW"/>
        </w:rPr>
        <w:t>未來狀況</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本社在下一扶輪年度培養扶輪領導人的目標：</w:t>
      </w:r>
    </w:p>
    <w:p w:rsidR="004D78D1" w:rsidRPr="00453FA9" w:rsidRDefault="004D78D1">
      <w:pPr>
        <w:spacing w:before="5" w:after="0" w:line="180" w:lineRule="exact"/>
        <w:rPr>
          <w:rFonts w:asciiTheme="minorEastAsia" w:hAnsiTheme="minorEastAsia"/>
          <w:sz w:val="18"/>
          <w:szCs w:val="18"/>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A212B3" w:rsidRDefault="001D4F3F">
      <w:pPr>
        <w:spacing w:after="0" w:line="240" w:lineRule="auto"/>
        <w:ind w:left="113" w:right="-20"/>
        <w:rPr>
          <w:rFonts w:ascii="標楷體" w:eastAsia="標楷體" w:hAnsi="標楷體" w:cs="Batang"/>
          <w:b/>
          <w:i/>
          <w:lang w:eastAsia="zh-TW"/>
        </w:rPr>
      </w:pPr>
      <w:r w:rsidRPr="00A212B3">
        <w:rPr>
          <w:rFonts w:asciiTheme="minorEastAsia" w:hAnsiTheme="minorEastAsia" w:cs="Meiryo"/>
          <w:b/>
          <w:color w:val="231F20"/>
          <w:lang w:eastAsia="zh-TW"/>
        </w:rPr>
        <w:t>本社計畫使用哪些策略來培養扶輪領導人？</w:t>
      </w:r>
      <w:r w:rsidRPr="00A212B3">
        <w:rPr>
          <w:rFonts w:ascii="標楷體" w:eastAsia="標楷體" w:hAnsi="標楷體" w:cs="Batang"/>
          <w:b/>
          <w:i/>
          <w:color w:val="231F20"/>
          <w:lang w:eastAsia="zh-TW"/>
        </w:rPr>
        <w:t>（在適當項目打勾）</w:t>
      </w:r>
    </w:p>
    <w:p w:rsidR="004D78D1" w:rsidRPr="00453FA9" w:rsidRDefault="001D4F3F">
      <w:pPr>
        <w:spacing w:after="0" w:line="337"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請社長當選人出席扶輪社社長當選人訓練會及地區講習會。</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請所有委員會主委出席地區講習會。</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鼓勵前社長出席地區領導人研習會。</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指派一名扶輪社訓練師來培養社員的知識及技能。</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辦理一項領導人培養計畫。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運用本社助理總監的專業知識。</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鼓勵新社員透過參與本社各委員會，擔任領導的職務。</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請本社社員訪問其他扶輪社以交換意見，然後與本社社友分享所獲得的知識。</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其他（請說明）：</w:t>
      </w:r>
    </w:p>
    <w:p w:rsidR="004D78D1" w:rsidRPr="00453FA9" w:rsidRDefault="004D78D1">
      <w:pPr>
        <w:spacing w:before="18" w:after="0" w:line="240" w:lineRule="exact"/>
        <w:rPr>
          <w:rFonts w:asciiTheme="minorEastAsia" w:hAnsiTheme="minorEastAsia"/>
          <w:sz w:val="24"/>
          <w:szCs w:val="24"/>
          <w:lang w:eastAsia="zh-TW"/>
        </w:rPr>
      </w:pPr>
    </w:p>
    <w:p w:rsidR="004D78D1" w:rsidRPr="00A212B3" w:rsidRDefault="001D4F3F">
      <w:pPr>
        <w:spacing w:after="0" w:line="240" w:lineRule="auto"/>
        <w:ind w:left="113" w:right="-20"/>
        <w:rPr>
          <w:rFonts w:asciiTheme="minorEastAsia" w:hAnsiTheme="minorEastAsia" w:cs="Meiryo"/>
          <w:b/>
          <w:lang w:eastAsia="zh-TW"/>
        </w:rPr>
      </w:pPr>
      <w:r w:rsidRPr="00A212B3">
        <w:rPr>
          <w:rFonts w:asciiTheme="minorEastAsia" w:hAnsiTheme="minorEastAsia" w:cs="Meiryo"/>
          <w:b/>
          <w:color w:val="231F20"/>
          <w:lang w:eastAsia="zh-TW"/>
        </w:rPr>
        <w:t>行動步驟：</w:t>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15" w:after="0" w:line="240" w:lineRule="exact"/>
        <w:rPr>
          <w:rFonts w:asciiTheme="minorEastAsia" w:hAnsiTheme="minorEastAsia"/>
          <w:sz w:val="24"/>
          <w:szCs w:val="24"/>
          <w:lang w:eastAsia="zh-TW"/>
        </w:rPr>
      </w:pPr>
    </w:p>
    <w:p w:rsidR="004D78D1" w:rsidRPr="00A212B3" w:rsidRDefault="001D4F3F">
      <w:pPr>
        <w:spacing w:after="0" w:line="240" w:lineRule="auto"/>
        <w:ind w:left="113" w:right="-20"/>
        <w:rPr>
          <w:rFonts w:asciiTheme="minorEastAsia" w:hAnsiTheme="minorEastAsia" w:cs="Meiryo"/>
          <w:b/>
          <w:sz w:val="27"/>
          <w:szCs w:val="27"/>
          <w:lang w:eastAsia="zh-TW"/>
        </w:rPr>
      </w:pPr>
      <w:r w:rsidRPr="00A212B3">
        <w:rPr>
          <w:rFonts w:asciiTheme="minorEastAsia" w:hAnsiTheme="minorEastAsia" w:cs="Meiryo"/>
          <w:b/>
          <w:color w:val="231F20"/>
          <w:sz w:val="27"/>
          <w:szCs w:val="27"/>
          <w:lang w:eastAsia="zh-TW"/>
        </w:rPr>
        <w:t>公共關係</w:t>
      </w:r>
    </w:p>
    <w:p w:rsidR="004D78D1" w:rsidRPr="00A212B3" w:rsidRDefault="003E273F">
      <w:pPr>
        <w:spacing w:before="92" w:after="0" w:line="240" w:lineRule="auto"/>
        <w:ind w:left="113" w:right="-20"/>
        <w:rPr>
          <w:rFonts w:asciiTheme="minorEastAsia" w:hAnsiTheme="minorEastAsia" w:cs="Meiryo"/>
          <w:b/>
          <w:lang w:eastAsia="zh-TW"/>
        </w:rPr>
      </w:pPr>
      <w:r w:rsidRPr="003E273F">
        <w:rPr>
          <w:rFonts w:asciiTheme="minorEastAsia" w:hAnsiTheme="minorEastAsia"/>
          <w:b/>
        </w:rPr>
        <w:pict>
          <v:group id="_x0000_s1037" style="position:absolute;left:0;text-align:left;margin-left:80.65pt;margin-top:.75pt;width:468.15pt;height:.1pt;z-index:-251657216;mso-position-horizontal-relative:page" coordorigin="1613,576" coordsize="9363,2">
            <v:shape id="_x0000_s1038" style="position:absolute;left:1613;top:576;width:9363;height:2" coordorigin="1613,576" coordsize="9363,0" path="m1613,576r9363,e" filled="f" strokecolor="#231f20" strokeweight="2pt">
              <v:path arrowok="t"/>
            </v:shape>
            <w10:wrap anchorx="page"/>
          </v:group>
        </w:pict>
      </w:r>
      <w:r w:rsidR="001D4F3F" w:rsidRPr="00A212B3">
        <w:rPr>
          <w:rFonts w:asciiTheme="minorEastAsia" w:hAnsiTheme="minorEastAsia" w:cs="Meiryo"/>
          <w:b/>
          <w:color w:val="231F20"/>
          <w:lang w:eastAsia="zh-TW"/>
        </w:rPr>
        <w:t>現況</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列出媒體所報導扶輪社活動及媒體的類型（電視、廣播電台、印刷、網際網路等）。</w:t>
      </w:r>
    </w:p>
    <w:p w:rsidR="004D78D1" w:rsidRPr="00453FA9" w:rsidRDefault="004D78D1">
      <w:pPr>
        <w:spacing w:before="13" w:after="0" w:line="280" w:lineRule="exact"/>
        <w:rPr>
          <w:rFonts w:asciiTheme="minorEastAsia" w:hAnsiTheme="minorEastAsia"/>
          <w:sz w:val="28"/>
          <w:szCs w:val="28"/>
          <w:lang w:eastAsia="zh-TW"/>
        </w:rPr>
      </w:pPr>
    </w:p>
    <w:p w:rsidR="004D78D1" w:rsidRPr="00A212B3" w:rsidRDefault="001D4F3F">
      <w:pPr>
        <w:spacing w:after="0" w:line="240" w:lineRule="auto"/>
        <w:ind w:left="113" w:right="-20"/>
        <w:rPr>
          <w:rFonts w:asciiTheme="minorEastAsia" w:hAnsiTheme="minorEastAsia" w:cs="Meiryo"/>
          <w:b/>
          <w:lang w:eastAsia="zh-TW"/>
        </w:rPr>
      </w:pPr>
      <w:r w:rsidRPr="00A212B3">
        <w:rPr>
          <w:rFonts w:asciiTheme="minorEastAsia" w:hAnsiTheme="minorEastAsia" w:cs="Meiryo"/>
          <w:b/>
          <w:color w:val="231F20"/>
          <w:lang w:eastAsia="zh-TW"/>
        </w:rPr>
        <w:t>未來狀況</w:t>
      </w:r>
    </w:p>
    <w:p w:rsidR="004D78D1" w:rsidRPr="00453FA9" w:rsidRDefault="001D4F3F">
      <w:pPr>
        <w:spacing w:after="0" w:line="30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本社在下</w:t>
      </w:r>
      <w:proofErr w:type="gramStart"/>
      <w:r w:rsidRPr="00453FA9">
        <w:rPr>
          <w:rFonts w:asciiTheme="minorEastAsia" w:hAnsiTheme="minorEastAsia" w:cs="微軟正黑體"/>
          <w:color w:val="231F20"/>
          <w:sz w:val="20"/>
          <w:szCs w:val="20"/>
          <w:lang w:eastAsia="zh-TW"/>
        </w:rPr>
        <w:t>個</w:t>
      </w:r>
      <w:proofErr w:type="gramEnd"/>
      <w:r w:rsidRPr="00453FA9">
        <w:rPr>
          <w:rFonts w:asciiTheme="minorEastAsia" w:hAnsiTheme="minorEastAsia" w:cs="微軟正黑體"/>
          <w:color w:val="231F20"/>
          <w:sz w:val="20"/>
          <w:szCs w:val="20"/>
          <w:lang w:eastAsia="zh-TW"/>
        </w:rPr>
        <w:t>扶輪年度的公共關係目標：</w:t>
      </w:r>
    </w:p>
    <w:p w:rsidR="004D78D1" w:rsidRPr="00453FA9" w:rsidRDefault="004D78D1">
      <w:pPr>
        <w:spacing w:before="5" w:after="0" w:line="180" w:lineRule="exact"/>
        <w:rPr>
          <w:rFonts w:asciiTheme="minorEastAsia" w:hAnsiTheme="minorEastAsia"/>
          <w:sz w:val="18"/>
          <w:szCs w:val="18"/>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A212B3" w:rsidRDefault="001D4F3F">
      <w:pPr>
        <w:spacing w:after="0" w:line="240" w:lineRule="auto"/>
        <w:ind w:left="113" w:right="-20"/>
        <w:rPr>
          <w:rFonts w:ascii="標楷體" w:eastAsia="標楷體" w:hAnsi="標楷體" w:cs="Batang"/>
          <w:b/>
          <w:i/>
          <w:lang w:eastAsia="zh-TW"/>
        </w:rPr>
      </w:pPr>
      <w:r w:rsidRPr="00A212B3">
        <w:rPr>
          <w:rFonts w:asciiTheme="minorEastAsia" w:hAnsiTheme="minorEastAsia" w:cs="Meiryo"/>
          <w:b/>
          <w:color w:val="231F20"/>
          <w:lang w:eastAsia="zh-TW"/>
        </w:rPr>
        <w:t>本社計畫使用哪些策略以達成公共關係的目標？</w:t>
      </w:r>
      <w:r w:rsidRPr="00A212B3">
        <w:rPr>
          <w:rFonts w:ascii="標楷體" w:eastAsia="標楷體" w:hAnsi="標楷體" w:cs="Batang"/>
          <w:b/>
          <w:i/>
          <w:color w:val="231F20"/>
          <w:lang w:eastAsia="zh-TW"/>
        </w:rPr>
        <w:t>（在適當項目打勾）</w:t>
      </w:r>
    </w:p>
    <w:p w:rsidR="00A70938" w:rsidRPr="00A70938" w:rsidRDefault="00A70938">
      <w:pPr>
        <w:spacing w:after="0" w:line="337" w:lineRule="exact"/>
        <w:ind w:left="116" w:right="-20"/>
        <w:rPr>
          <w:rFonts w:asciiTheme="minorEastAsia" w:hAnsiTheme="minorEastAsia" w:cs="微軟正黑體" w:hint="eastAsia"/>
          <w:color w:val="231F20"/>
          <w:sz w:val="20"/>
          <w:szCs w:val="20"/>
          <w:lang w:eastAsia="zh-TW"/>
        </w:rPr>
      </w:pPr>
      <w:r w:rsidRPr="00453FA9">
        <w:rPr>
          <w:rFonts w:asciiTheme="minorEastAsia" w:hAnsiTheme="minorEastAsia" w:cs="微軟正黑體"/>
          <w:color w:val="231F20"/>
          <w:sz w:val="26"/>
          <w:szCs w:val="26"/>
          <w:lang w:eastAsia="zh-TW"/>
        </w:rPr>
        <w:t>□</w:t>
      </w:r>
      <w:r>
        <w:rPr>
          <w:rFonts w:asciiTheme="minorEastAsia" w:hAnsiTheme="minorEastAsia" w:cs="微軟正黑體" w:hint="eastAsia"/>
          <w:color w:val="231F20"/>
          <w:sz w:val="26"/>
          <w:szCs w:val="26"/>
          <w:lang w:eastAsia="zh-TW"/>
        </w:rPr>
        <w:t xml:space="preserve"> </w:t>
      </w:r>
      <w:r w:rsidRPr="00A70938">
        <w:rPr>
          <w:rFonts w:asciiTheme="minorEastAsia" w:hAnsiTheme="minorEastAsia" w:cs="微軟正黑體" w:hint="eastAsia"/>
          <w:color w:val="231F20"/>
          <w:sz w:val="20"/>
          <w:szCs w:val="20"/>
          <w:lang w:eastAsia="zh-TW"/>
        </w:rPr>
        <w:t>開始使用</w:t>
      </w:r>
    </w:p>
    <w:p w:rsidR="00A70938" w:rsidRPr="00A70938" w:rsidRDefault="00A70938">
      <w:pPr>
        <w:spacing w:after="0" w:line="337" w:lineRule="exact"/>
        <w:ind w:left="116" w:right="-20"/>
        <w:rPr>
          <w:rFonts w:asciiTheme="minorEastAsia" w:hAnsiTheme="minorEastAsia" w:cs="微軟正黑體" w:hint="eastAsia"/>
          <w:color w:val="231F20"/>
          <w:sz w:val="20"/>
          <w:szCs w:val="20"/>
          <w:lang w:eastAsia="zh-TW"/>
        </w:rPr>
      </w:pPr>
      <w:r w:rsidRPr="00453FA9">
        <w:rPr>
          <w:rFonts w:asciiTheme="minorEastAsia" w:hAnsiTheme="minorEastAsia" w:cs="微軟正黑體"/>
          <w:color w:val="231F20"/>
          <w:sz w:val="26"/>
          <w:szCs w:val="26"/>
          <w:lang w:eastAsia="zh-TW"/>
        </w:rPr>
        <w:t>□</w:t>
      </w:r>
      <w:r>
        <w:rPr>
          <w:rFonts w:asciiTheme="minorEastAsia" w:hAnsiTheme="minorEastAsia" w:cs="微軟正黑體" w:hint="eastAsia"/>
          <w:color w:val="231F20"/>
          <w:sz w:val="20"/>
          <w:szCs w:val="20"/>
          <w:lang w:eastAsia="zh-TW"/>
        </w:rPr>
        <w:t xml:space="preserve"> </w:t>
      </w:r>
      <w:proofErr w:type="gramStart"/>
      <w:r w:rsidRPr="00A70938">
        <w:rPr>
          <w:rFonts w:asciiTheme="minorEastAsia" w:hAnsiTheme="minorEastAsia" w:cs="微軟正黑體" w:hint="eastAsia"/>
          <w:color w:val="231F20"/>
          <w:sz w:val="20"/>
          <w:szCs w:val="20"/>
          <w:lang w:eastAsia="zh-TW"/>
        </w:rPr>
        <w:t>扶輪日舉辦</w:t>
      </w:r>
      <w:proofErr w:type="gramEnd"/>
    </w:p>
    <w:p w:rsidR="004D78D1" w:rsidRPr="00453FA9" w:rsidRDefault="001D4F3F">
      <w:pPr>
        <w:spacing w:after="0" w:line="337"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確定公共關係委員會已受過如何辦理多媒體宣傳活動的訓練。</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為所有服務計畫規劃好公共關係工作。</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辦理一項以事業及專業人士為對象，說明何謂扶</w:t>
      </w:r>
      <w:proofErr w:type="gramStart"/>
      <w:r w:rsidRPr="00453FA9">
        <w:rPr>
          <w:rFonts w:asciiTheme="minorEastAsia" w:hAnsiTheme="minorEastAsia" w:cs="微軟正黑體"/>
          <w:color w:val="231F20"/>
          <w:sz w:val="20"/>
          <w:szCs w:val="20"/>
          <w:lang w:eastAsia="zh-TW"/>
        </w:rPr>
        <w:t>輪及扶輪</w:t>
      </w:r>
      <w:proofErr w:type="gramEnd"/>
      <w:r w:rsidRPr="00453FA9">
        <w:rPr>
          <w:rFonts w:asciiTheme="minorEastAsia" w:hAnsiTheme="minorEastAsia" w:cs="微軟正黑體"/>
          <w:color w:val="231F20"/>
          <w:sz w:val="20"/>
          <w:szCs w:val="20"/>
          <w:lang w:eastAsia="zh-TW"/>
        </w:rPr>
        <w:t>做些什麼的大眾宣傳計畫。</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安排公益廣告在當地電視頻道、當地廣播電台播出、或在當地報紙或雜誌刊登。</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其他（請說明）：</w:t>
      </w:r>
    </w:p>
    <w:p w:rsidR="004D78D1" w:rsidRPr="00453FA9" w:rsidRDefault="004D78D1">
      <w:pPr>
        <w:spacing w:after="0"/>
        <w:rPr>
          <w:rFonts w:asciiTheme="minorEastAsia" w:hAnsiTheme="minorEastAsia"/>
          <w:lang w:eastAsia="zh-TW"/>
        </w:rPr>
        <w:sectPr w:rsidR="004D78D1" w:rsidRPr="00453FA9">
          <w:pgSz w:w="12600" w:h="16220"/>
          <w:pgMar w:top="1500" w:right="1780" w:bottom="980" w:left="1500" w:header="0" w:footer="794" w:gutter="0"/>
          <w:cols w:space="720"/>
        </w:sectPr>
      </w:pPr>
    </w:p>
    <w:p w:rsidR="004D78D1" w:rsidRPr="00A212B3" w:rsidRDefault="001D4F3F">
      <w:pPr>
        <w:spacing w:after="0" w:line="376" w:lineRule="exact"/>
        <w:ind w:left="113" w:right="-20"/>
        <w:rPr>
          <w:rFonts w:asciiTheme="minorEastAsia" w:hAnsiTheme="minorEastAsia" w:cs="Meiryo"/>
          <w:b/>
          <w:lang w:eastAsia="zh-TW"/>
        </w:rPr>
      </w:pPr>
      <w:r w:rsidRPr="00A212B3">
        <w:rPr>
          <w:rFonts w:asciiTheme="minorEastAsia" w:hAnsiTheme="minorEastAsia" w:cs="Meiryo"/>
          <w:b/>
          <w:color w:val="231F20"/>
          <w:lang w:eastAsia="zh-TW"/>
        </w:rPr>
        <w:lastRenderedPageBreak/>
        <w:t>行動步驟：</w:t>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15" w:after="0" w:line="240" w:lineRule="exact"/>
        <w:rPr>
          <w:rFonts w:asciiTheme="minorEastAsia" w:hAnsiTheme="minorEastAsia"/>
          <w:sz w:val="24"/>
          <w:szCs w:val="24"/>
          <w:lang w:eastAsia="zh-TW"/>
        </w:rPr>
      </w:pPr>
    </w:p>
    <w:p w:rsidR="004D78D1" w:rsidRPr="00A212B3" w:rsidRDefault="001D4F3F">
      <w:pPr>
        <w:spacing w:after="0" w:line="240" w:lineRule="auto"/>
        <w:ind w:left="113" w:right="-20"/>
        <w:rPr>
          <w:rFonts w:asciiTheme="minorEastAsia" w:hAnsiTheme="minorEastAsia" w:cs="Meiryo"/>
          <w:b/>
          <w:sz w:val="27"/>
          <w:szCs w:val="27"/>
          <w:lang w:eastAsia="zh-TW"/>
        </w:rPr>
      </w:pPr>
      <w:r w:rsidRPr="00A212B3">
        <w:rPr>
          <w:rFonts w:asciiTheme="minorEastAsia" w:hAnsiTheme="minorEastAsia" w:cs="Meiryo"/>
          <w:b/>
          <w:color w:val="231F20"/>
          <w:sz w:val="27"/>
          <w:szCs w:val="27"/>
          <w:lang w:eastAsia="zh-TW"/>
        </w:rPr>
        <w:t>扶輪社行政管理</w:t>
      </w:r>
    </w:p>
    <w:p w:rsidR="004D78D1" w:rsidRPr="00A212B3" w:rsidRDefault="003E273F">
      <w:pPr>
        <w:spacing w:before="92" w:after="0" w:line="240" w:lineRule="auto"/>
        <w:ind w:left="113" w:right="-20"/>
        <w:rPr>
          <w:rFonts w:asciiTheme="minorEastAsia" w:hAnsiTheme="minorEastAsia" w:cs="Meiryo"/>
          <w:b/>
          <w:lang w:eastAsia="zh-TW"/>
        </w:rPr>
      </w:pPr>
      <w:r w:rsidRPr="003E273F">
        <w:rPr>
          <w:rFonts w:asciiTheme="minorEastAsia" w:hAnsiTheme="minorEastAsia"/>
          <w:b/>
        </w:rPr>
        <w:pict>
          <v:group id="_x0000_s1035" style="position:absolute;left:0;text-align:left;margin-left:80.65pt;margin-top:0;width:468pt;height:.1pt;z-index:-251656192;mso-position-horizontal-relative:page" coordorigin="1613,576" coordsize="9360,2">
            <v:shape id="_x0000_s1036" style="position:absolute;left:1613;top:576;width:9360;height:2" coordorigin="1613,576" coordsize="9360,0" path="m1613,576r9360,e" filled="f" strokecolor="#231f20" strokeweight="2pt">
              <v:path arrowok="t"/>
            </v:shape>
            <w10:wrap anchorx="page"/>
          </v:group>
        </w:pict>
      </w:r>
      <w:r w:rsidR="001D4F3F" w:rsidRPr="00A212B3">
        <w:rPr>
          <w:rFonts w:asciiTheme="minorEastAsia" w:hAnsiTheme="minorEastAsia" w:cs="Meiryo"/>
          <w:b/>
          <w:color w:val="231F20"/>
          <w:lang w:eastAsia="zh-TW"/>
        </w:rPr>
        <w:t>現況</w:t>
      </w:r>
    </w:p>
    <w:p w:rsidR="004D78D1" w:rsidRPr="00453FA9" w:rsidRDefault="008133F1">
      <w:pPr>
        <w:spacing w:after="0" w:line="337" w:lineRule="exact"/>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社目前在扶輪社領導計畫下運作嗎？</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否</w:t>
      </w:r>
    </w:p>
    <w:p w:rsidR="004D78D1" w:rsidRPr="00453FA9" w:rsidRDefault="008133F1">
      <w:pPr>
        <w:spacing w:after="0" w:line="330" w:lineRule="exact"/>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社理事會多久開會一次及何時開會？</w:t>
      </w:r>
      <w:r w:rsidR="001D4F3F" w:rsidRPr="00453FA9">
        <w:rPr>
          <w:rFonts w:asciiTheme="minorEastAsia" w:hAnsiTheme="minorEastAsia" w:cs="微軟正黑體"/>
          <w:color w:val="231F20"/>
          <w:sz w:val="20"/>
          <w:szCs w:val="20"/>
          <w:u w:val="single" w:color="231F20"/>
          <w:lang w:eastAsia="zh-TW"/>
        </w:rPr>
        <w:t xml:space="preserve">　　　　</w:t>
      </w:r>
    </w:p>
    <w:p w:rsidR="00A212B3" w:rsidRDefault="008133F1">
      <w:pPr>
        <w:spacing w:before="21" w:after="0" w:line="366" w:lineRule="exact"/>
        <w:ind w:left="113" w:right="4414"/>
        <w:rPr>
          <w:rFonts w:asciiTheme="minorEastAsia" w:hAnsiTheme="minorEastAsia" w:cs="微軟正黑體"/>
          <w:color w:val="231F20"/>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社社務行政會議何時舉行？</w:t>
      </w:r>
      <w:r w:rsidR="001D4F3F" w:rsidRPr="00453FA9">
        <w:rPr>
          <w:rFonts w:asciiTheme="minorEastAsia" w:hAnsiTheme="minorEastAsia" w:cs="微軟正黑體"/>
          <w:color w:val="231F20"/>
          <w:sz w:val="20"/>
          <w:szCs w:val="20"/>
          <w:u w:val="single" w:color="231F20"/>
          <w:lang w:eastAsia="zh-TW"/>
        </w:rPr>
        <w:t xml:space="preserve">　　　　</w:t>
      </w:r>
    </w:p>
    <w:p w:rsidR="00A212B3" w:rsidRDefault="008133F1">
      <w:pPr>
        <w:spacing w:before="21" w:after="0" w:line="366" w:lineRule="exact"/>
        <w:ind w:left="113" w:right="4414"/>
        <w:rPr>
          <w:rFonts w:asciiTheme="minorEastAsia" w:hAnsiTheme="minorEastAsia" w:cs="微軟正黑體"/>
          <w:color w:val="231F20"/>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社預算如何編訂？</w:t>
      </w:r>
      <w:r w:rsidR="001D4F3F" w:rsidRPr="00453FA9">
        <w:rPr>
          <w:rFonts w:asciiTheme="minorEastAsia" w:hAnsiTheme="minorEastAsia" w:cs="微軟正黑體"/>
          <w:color w:val="231F20"/>
          <w:sz w:val="20"/>
          <w:szCs w:val="20"/>
          <w:u w:val="single" w:color="231F20"/>
          <w:lang w:eastAsia="zh-TW"/>
        </w:rPr>
        <w:t xml:space="preserve">　　　　</w:t>
      </w:r>
    </w:p>
    <w:p w:rsidR="004D78D1" w:rsidRPr="00453FA9" w:rsidRDefault="008133F1">
      <w:pPr>
        <w:spacing w:before="21" w:after="0" w:line="366" w:lineRule="exact"/>
        <w:ind w:left="113" w:right="4414"/>
        <w:rPr>
          <w:rFonts w:asciiTheme="minorEastAsia" w:hAnsiTheme="minorEastAsia" w:cs="微軟正黑體"/>
          <w:sz w:val="20"/>
          <w:szCs w:val="20"/>
          <w:lang w:eastAsia="zh-TW"/>
        </w:rPr>
      </w:pPr>
      <w:r>
        <w:rPr>
          <w:rFonts w:asciiTheme="minorEastAsia" w:hAnsiTheme="minorEastAsia" w:cs="微軟正黑體"/>
          <w:color w:val="231F20"/>
          <w:sz w:val="20"/>
          <w:szCs w:val="20"/>
          <w:lang w:eastAsia="zh-TW"/>
        </w:rPr>
        <w:t>預算</w:t>
      </w:r>
      <w:r w:rsidR="001D4F3F" w:rsidRPr="00453FA9">
        <w:rPr>
          <w:rFonts w:asciiTheme="minorEastAsia" w:hAnsiTheme="minorEastAsia" w:cs="微軟正黑體"/>
          <w:color w:val="231F20"/>
          <w:sz w:val="20"/>
          <w:szCs w:val="20"/>
          <w:lang w:eastAsia="zh-TW"/>
        </w:rPr>
        <w:t>經過合格會計師之獨立審查？</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否 </w:t>
      </w:r>
      <w:r>
        <w:rPr>
          <w:rFonts w:asciiTheme="minorEastAsia" w:hAnsiTheme="minorEastAsia" w:cs="微軟正黑體" w:hint="eastAsia"/>
          <w:color w:val="231F20"/>
          <w:sz w:val="20"/>
          <w:szCs w:val="20"/>
          <w:lang w:eastAsia="zh-TW"/>
        </w:rPr>
        <w:t>貴</w:t>
      </w:r>
      <w:r>
        <w:rPr>
          <w:rFonts w:asciiTheme="minorEastAsia" w:hAnsiTheme="minorEastAsia" w:cs="微軟正黑體"/>
          <w:color w:val="231F20"/>
          <w:sz w:val="20"/>
          <w:szCs w:val="20"/>
          <w:lang w:eastAsia="zh-TW"/>
        </w:rPr>
        <w:t>社</w:t>
      </w:r>
      <w:r w:rsidR="001D4F3F" w:rsidRPr="00453FA9">
        <w:rPr>
          <w:rFonts w:asciiTheme="minorEastAsia" w:hAnsiTheme="minorEastAsia" w:cs="微軟正黑體"/>
          <w:color w:val="231F20"/>
          <w:sz w:val="20"/>
          <w:szCs w:val="20"/>
          <w:lang w:eastAsia="zh-TW"/>
        </w:rPr>
        <w:t>已訂定策略計畫？</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否</w:t>
      </w:r>
    </w:p>
    <w:p w:rsidR="004D78D1" w:rsidRPr="00453FA9" w:rsidRDefault="008133F1">
      <w:pPr>
        <w:spacing w:after="0" w:line="378" w:lineRule="exact"/>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Pr>
          <w:rFonts w:asciiTheme="minorEastAsia" w:hAnsiTheme="minorEastAsia" w:cs="微軟正黑體"/>
          <w:color w:val="231F20"/>
          <w:sz w:val="20"/>
          <w:szCs w:val="20"/>
          <w:lang w:eastAsia="zh-TW"/>
        </w:rPr>
        <w:t>社</w:t>
      </w:r>
      <w:r w:rsidR="001D4F3F" w:rsidRPr="00453FA9">
        <w:rPr>
          <w:rFonts w:asciiTheme="minorEastAsia" w:hAnsiTheme="minorEastAsia" w:cs="微軟正黑體"/>
          <w:color w:val="231F20"/>
          <w:sz w:val="20"/>
          <w:szCs w:val="20"/>
          <w:lang w:eastAsia="zh-TW"/>
        </w:rPr>
        <w:t>已擬定一套制度以確保理事會、各委員會等的領導延續性？</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否</w:t>
      </w:r>
    </w:p>
    <w:p w:rsidR="004D78D1" w:rsidRPr="00453FA9" w:rsidRDefault="008133F1">
      <w:pPr>
        <w:spacing w:after="0" w:line="365" w:lineRule="exact"/>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Pr>
          <w:rFonts w:asciiTheme="minorEastAsia" w:hAnsiTheme="minorEastAsia" w:cs="微軟正黑體"/>
          <w:color w:val="231F20"/>
          <w:sz w:val="20"/>
          <w:szCs w:val="20"/>
          <w:lang w:eastAsia="zh-TW"/>
        </w:rPr>
        <w:t>社</w:t>
      </w:r>
      <w:r w:rsidR="001D4F3F" w:rsidRPr="00453FA9">
        <w:rPr>
          <w:rFonts w:asciiTheme="minorEastAsia" w:hAnsiTheme="minorEastAsia" w:cs="微軟正黑體"/>
          <w:color w:val="231F20"/>
          <w:sz w:val="20"/>
          <w:szCs w:val="20"/>
          <w:lang w:eastAsia="zh-TW"/>
        </w:rPr>
        <w:t>已擬定一套制度以使所有社員參與？</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否</w:t>
      </w:r>
    </w:p>
    <w:p w:rsidR="004D78D1" w:rsidRPr="00453FA9" w:rsidRDefault="008133F1" w:rsidP="00281292">
      <w:pPr>
        <w:spacing w:after="0" w:line="240" w:lineRule="auto"/>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Pr>
          <w:rFonts w:asciiTheme="minorEastAsia" w:hAnsiTheme="minorEastAsia" w:cs="微軟正黑體"/>
          <w:color w:val="231F20"/>
          <w:sz w:val="20"/>
          <w:szCs w:val="20"/>
          <w:lang w:eastAsia="zh-TW"/>
        </w:rPr>
        <w:t>社</w:t>
      </w:r>
      <w:r w:rsidR="001D4F3F" w:rsidRPr="00453FA9">
        <w:rPr>
          <w:rFonts w:asciiTheme="minorEastAsia" w:hAnsiTheme="minorEastAsia" w:cs="微軟正黑體"/>
          <w:color w:val="231F20"/>
          <w:sz w:val="20"/>
          <w:szCs w:val="20"/>
          <w:lang w:eastAsia="zh-TW"/>
        </w:rPr>
        <w:t xml:space="preserve">使用 </w:t>
      </w:r>
      <w:hyperlink r:id="rId10">
        <w:r w:rsidR="001D4F3F" w:rsidRPr="00281292">
          <w:rPr>
            <w:rFonts w:asciiTheme="minorEastAsia" w:hAnsiTheme="minorEastAsia" w:cs="Times New Roman"/>
            <w:color w:val="231F20"/>
            <w:sz w:val="20"/>
            <w:szCs w:val="20"/>
            <w:lang w:eastAsia="zh-TW"/>
          </w:rPr>
          <w:t>www.rotary.org</w:t>
        </w:r>
      </w:hyperlink>
      <w:r w:rsidR="001D4F3F" w:rsidRPr="00453FA9">
        <w:rPr>
          <w:rFonts w:asciiTheme="minorEastAsia" w:hAnsiTheme="minorEastAsia" w:cs="微軟正黑體"/>
          <w:color w:val="231F20"/>
          <w:sz w:val="20"/>
          <w:szCs w:val="20"/>
          <w:lang w:eastAsia="zh-TW"/>
        </w:rPr>
        <w:t xml:space="preserve">的 </w:t>
      </w:r>
      <w:r w:rsidR="001D4F3F" w:rsidRPr="00453FA9">
        <w:rPr>
          <w:rFonts w:asciiTheme="minorEastAsia" w:hAnsiTheme="minorEastAsia" w:cs="Times New Roman"/>
          <w:color w:val="231F20"/>
          <w:sz w:val="20"/>
          <w:szCs w:val="20"/>
          <w:lang w:eastAsia="zh-TW"/>
        </w:rPr>
        <w:t xml:space="preserve">Member Access </w:t>
      </w:r>
      <w:r w:rsidR="001D4F3F" w:rsidRPr="00453FA9">
        <w:rPr>
          <w:rFonts w:asciiTheme="minorEastAsia" w:hAnsiTheme="minorEastAsia" w:cs="微軟正黑體"/>
          <w:color w:val="231F20"/>
          <w:sz w:val="20"/>
          <w:szCs w:val="20"/>
          <w:lang w:eastAsia="zh-TW"/>
        </w:rPr>
        <w:t>來更新社員名單？</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否</w:t>
      </w:r>
    </w:p>
    <w:p w:rsidR="004D78D1" w:rsidRPr="00453FA9" w:rsidRDefault="008133F1">
      <w:pPr>
        <w:spacing w:after="0" w:line="330" w:lineRule="exact"/>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w:t>
      </w:r>
      <w:proofErr w:type="gramStart"/>
      <w:r w:rsidR="001D4F3F" w:rsidRPr="00453FA9">
        <w:rPr>
          <w:rFonts w:asciiTheme="minorEastAsia" w:hAnsiTheme="minorEastAsia" w:cs="微軟正黑體"/>
          <w:color w:val="231F20"/>
          <w:sz w:val="20"/>
          <w:szCs w:val="20"/>
          <w:lang w:eastAsia="zh-TW"/>
        </w:rPr>
        <w:t>社</w:t>
      </w:r>
      <w:proofErr w:type="gramEnd"/>
      <w:r w:rsidR="001D4F3F" w:rsidRPr="00453FA9">
        <w:rPr>
          <w:rFonts w:asciiTheme="minorEastAsia" w:hAnsiTheme="minorEastAsia" w:cs="微軟正黑體"/>
          <w:color w:val="231F20"/>
          <w:sz w:val="20"/>
          <w:szCs w:val="20"/>
          <w:lang w:eastAsia="zh-TW"/>
        </w:rPr>
        <w:t>刊多久出版一次？</w:t>
      </w:r>
      <w:r w:rsidR="001D4F3F" w:rsidRPr="00453FA9">
        <w:rPr>
          <w:rFonts w:asciiTheme="minorEastAsia" w:hAnsiTheme="minorEastAsia" w:cs="微軟正黑體"/>
          <w:color w:val="231F20"/>
          <w:sz w:val="20"/>
          <w:szCs w:val="20"/>
          <w:u w:val="single" w:color="231F20"/>
          <w:lang w:eastAsia="zh-TW"/>
        </w:rPr>
        <w:t xml:space="preserve">　　　　</w:t>
      </w:r>
    </w:p>
    <w:p w:rsidR="004D78D1" w:rsidRPr="00453FA9" w:rsidRDefault="008133F1">
      <w:pPr>
        <w:spacing w:before="21" w:after="0" w:line="240" w:lineRule="auto"/>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社每週例會節目如何籌劃？</w:t>
      </w:r>
      <w:r w:rsidR="001D4F3F" w:rsidRPr="00453FA9">
        <w:rPr>
          <w:rFonts w:asciiTheme="minorEastAsia" w:hAnsiTheme="minorEastAsia" w:cs="微軟正黑體"/>
          <w:color w:val="231F20"/>
          <w:sz w:val="20"/>
          <w:szCs w:val="20"/>
          <w:u w:val="single" w:color="231F20"/>
          <w:lang w:eastAsia="zh-TW"/>
        </w:rPr>
        <w:t xml:space="preserve">　　　　</w:t>
      </w:r>
    </w:p>
    <w:p w:rsidR="00A212B3" w:rsidRDefault="008133F1" w:rsidP="00A212B3">
      <w:pPr>
        <w:spacing w:before="21" w:after="0" w:line="366" w:lineRule="exact"/>
        <w:ind w:left="113" w:right="815"/>
        <w:rPr>
          <w:rFonts w:asciiTheme="minorEastAsia" w:hAnsiTheme="minorEastAsia" w:cs="微軟正黑體"/>
          <w:color w:val="231F20"/>
          <w:sz w:val="20"/>
          <w:szCs w:val="20"/>
          <w:lang w:eastAsia="zh-TW"/>
        </w:rPr>
      </w:pPr>
      <w:r>
        <w:rPr>
          <w:rFonts w:asciiTheme="minorEastAsia" w:hAnsiTheme="minorEastAsia" w:cs="微軟正黑體" w:hint="eastAsia"/>
          <w:color w:val="231F20"/>
          <w:sz w:val="20"/>
          <w:szCs w:val="20"/>
          <w:lang w:eastAsia="zh-TW"/>
        </w:rPr>
        <w:t>貴</w:t>
      </w:r>
      <w:r>
        <w:rPr>
          <w:rFonts w:asciiTheme="minorEastAsia" w:hAnsiTheme="minorEastAsia" w:cs="微軟正黑體"/>
          <w:color w:val="231F20"/>
          <w:sz w:val="20"/>
          <w:szCs w:val="20"/>
          <w:lang w:eastAsia="zh-TW"/>
        </w:rPr>
        <w:t>社</w:t>
      </w:r>
      <w:r w:rsidR="001D4F3F" w:rsidRPr="00453FA9">
        <w:rPr>
          <w:rFonts w:asciiTheme="minorEastAsia" w:hAnsiTheme="minorEastAsia" w:cs="微軟正黑體"/>
          <w:color w:val="231F20"/>
          <w:sz w:val="20"/>
          <w:szCs w:val="20"/>
          <w:lang w:eastAsia="zh-TW"/>
        </w:rPr>
        <w:t>有自己的網站？</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否　　如果是，該網站多久更新一次？</w:t>
      </w:r>
      <w:r w:rsidR="001D4F3F" w:rsidRPr="00453FA9">
        <w:rPr>
          <w:rFonts w:asciiTheme="minorEastAsia" w:hAnsiTheme="minorEastAsia" w:cs="微軟正黑體"/>
          <w:color w:val="231F20"/>
          <w:sz w:val="20"/>
          <w:szCs w:val="20"/>
          <w:u w:val="single" w:color="231F20"/>
          <w:lang w:eastAsia="zh-TW"/>
        </w:rPr>
        <w:t xml:space="preserve">　　　　</w:t>
      </w:r>
    </w:p>
    <w:p w:rsidR="00A212B3" w:rsidRDefault="008133F1" w:rsidP="00A212B3">
      <w:pPr>
        <w:spacing w:before="21" w:after="0" w:line="366" w:lineRule="exact"/>
        <w:ind w:left="113" w:right="815"/>
        <w:rPr>
          <w:rFonts w:asciiTheme="minorEastAsia" w:hAnsiTheme="minorEastAsia" w:cs="微軟正黑體"/>
          <w:color w:val="231F20"/>
          <w:sz w:val="20"/>
          <w:szCs w:val="20"/>
          <w:lang w:eastAsia="zh-TW"/>
        </w:rPr>
      </w:pPr>
      <w:r>
        <w:rPr>
          <w:rFonts w:asciiTheme="minorEastAsia" w:hAnsiTheme="minorEastAsia" w:cs="微軟正黑體" w:hint="eastAsia"/>
          <w:color w:val="231F20"/>
          <w:sz w:val="20"/>
          <w:szCs w:val="20"/>
          <w:lang w:eastAsia="zh-TW"/>
        </w:rPr>
        <w:t>貴</w:t>
      </w:r>
      <w:r>
        <w:rPr>
          <w:rFonts w:asciiTheme="minorEastAsia" w:hAnsiTheme="minorEastAsia" w:cs="微軟正黑體"/>
          <w:color w:val="231F20"/>
          <w:sz w:val="20"/>
          <w:szCs w:val="20"/>
          <w:lang w:eastAsia="zh-TW"/>
        </w:rPr>
        <w:t>社</w:t>
      </w:r>
      <w:r w:rsidR="001D4F3F" w:rsidRPr="00453FA9">
        <w:rPr>
          <w:rFonts w:asciiTheme="minorEastAsia" w:hAnsiTheme="minorEastAsia" w:cs="微軟正黑體"/>
          <w:color w:val="231F20"/>
          <w:sz w:val="20"/>
          <w:szCs w:val="20"/>
          <w:lang w:eastAsia="zh-TW"/>
        </w:rPr>
        <w:t>遵照扶輪行事曆紀念特別月？</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是　</w:t>
      </w:r>
      <w:r w:rsidR="001D4F3F" w:rsidRPr="00453FA9">
        <w:rPr>
          <w:rFonts w:asciiTheme="minorEastAsia" w:hAnsiTheme="minorEastAsia" w:cs="微軟正黑體"/>
          <w:color w:val="231F20"/>
          <w:sz w:val="26"/>
          <w:szCs w:val="26"/>
          <w:lang w:eastAsia="zh-TW"/>
        </w:rPr>
        <w:t xml:space="preserve">□ </w:t>
      </w:r>
      <w:r w:rsidR="001D4F3F" w:rsidRPr="00453FA9">
        <w:rPr>
          <w:rFonts w:asciiTheme="minorEastAsia" w:hAnsiTheme="minorEastAsia" w:cs="微軟正黑體"/>
          <w:color w:val="231F20"/>
          <w:sz w:val="20"/>
          <w:szCs w:val="20"/>
          <w:lang w:eastAsia="zh-TW"/>
        </w:rPr>
        <w:t xml:space="preserve">否 </w:t>
      </w:r>
    </w:p>
    <w:p w:rsidR="004D78D1" w:rsidRDefault="008133F1" w:rsidP="00A212B3">
      <w:pPr>
        <w:spacing w:before="21" w:after="0" w:line="366" w:lineRule="exact"/>
        <w:ind w:left="113" w:right="815"/>
        <w:rPr>
          <w:rFonts w:asciiTheme="minorEastAsia" w:hAnsiTheme="minorEastAsia" w:cs="微軟正黑體" w:hint="eastAsia"/>
          <w:color w:val="231F20"/>
          <w:sz w:val="20"/>
          <w:szCs w:val="20"/>
          <w:u w:val="single" w:color="231F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社多久舉辦一次聯誼活動？</w:t>
      </w:r>
      <w:r w:rsidR="001D4F3F" w:rsidRPr="00453FA9">
        <w:rPr>
          <w:rFonts w:asciiTheme="minorEastAsia" w:hAnsiTheme="minorEastAsia" w:cs="微軟正黑體"/>
          <w:color w:val="231F20"/>
          <w:sz w:val="20"/>
          <w:szCs w:val="20"/>
          <w:u w:val="single" w:color="231F20"/>
          <w:lang w:eastAsia="zh-TW"/>
        </w:rPr>
        <w:t xml:space="preserve">　　　　</w:t>
      </w:r>
    </w:p>
    <w:p w:rsidR="008133F1" w:rsidRPr="008133F1" w:rsidRDefault="008133F1" w:rsidP="00A212B3">
      <w:pPr>
        <w:spacing w:before="21" w:after="0" w:line="366" w:lineRule="exact"/>
        <w:ind w:left="113" w:right="815"/>
        <w:rPr>
          <w:rFonts w:asciiTheme="minorEastAsia" w:hAnsiTheme="minorEastAsia" w:cs="微軟正黑體"/>
          <w:sz w:val="20"/>
          <w:szCs w:val="20"/>
          <w:u w:val="single"/>
          <w:lang w:eastAsia="zh-TW"/>
        </w:rPr>
      </w:pPr>
      <w:r>
        <w:rPr>
          <w:rFonts w:asciiTheme="minorEastAsia" w:hAnsiTheme="minorEastAsia" w:cs="微軟正黑體" w:hint="eastAsia"/>
          <w:color w:val="231F20"/>
          <w:sz w:val="20"/>
          <w:szCs w:val="20"/>
          <w:lang w:eastAsia="zh-TW"/>
        </w:rPr>
        <w:t>貴社寶</w:t>
      </w:r>
      <w:proofErr w:type="gramStart"/>
      <w:r>
        <w:rPr>
          <w:rFonts w:asciiTheme="minorEastAsia" w:hAnsiTheme="minorEastAsia" w:cs="微軟正黑體" w:hint="eastAsia"/>
          <w:color w:val="231F20"/>
          <w:sz w:val="20"/>
          <w:szCs w:val="20"/>
          <w:lang w:eastAsia="zh-TW"/>
        </w:rPr>
        <w:t>眷</w:t>
      </w:r>
      <w:proofErr w:type="gramEnd"/>
      <w:r>
        <w:rPr>
          <w:rFonts w:asciiTheme="minorEastAsia" w:hAnsiTheme="minorEastAsia" w:cs="微軟正黑體" w:hint="eastAsia"/>
          <w:color w:val="231F20"/>
          <w:sz w:val="20"/>
          <w:szCs w:val="20"/>
          <w:lang w:eastAsia="zh-TW"/>
        </w:rPr>
        <w:t>社友參與方式?</w:t>
      </w:r>
      <w:r>
        <w:rPr>
          <w:rFonts w:asciiTheme="minorEastAsia" w:hAnsiTheme="minorEastAsia" w:cs="微軟正黑體" w:hint="eastAsia"/>
          <w:color w:val="231F20"/>
          <w:sz w:val="20"/>
          <w:szCs w:val="20"/>
          <w:u w:val="single"/>
          <w:lang w:eastAsia="zh-TW"/>
        </w:rPr>
        <w:t xml:space="preserve">                     </w:t>
      </w:r>
    </w:p>
    <w:p w:rsidR="004D78D1" w:rsidRPr="00453FA9" w:rsidRDefault="008133F1">
      <w:pPr>
        <w:spacing w:after="0" w:line="343" w:lineRule="exact"/>
        <w:ind w:left="113" w:right="-20"/>
        <w:rPr>
          <w:rFonts w:asciiTheme="minorEastAsia" w:hAnsiTheme="minorEastAsia" w:cs="微軟正黑體"/>
          <w:sz w:val="20"/>
          <w:szCs w:val="20"/>
          <w:lang w:eastAsia="zh-TW"/>
        </w:rPr>
      </w:pPr>
      <w:r>
        <w:rPr>
          <w:rFonts w:asciiTheme="minorEastAsia" w:hAnsiTheme="minorEastAsia" w:cs="微軟正黑體" w:hint="eastAsia"/>
          <w:color w:val="231F20"/>
          <w:sz w:val="20"/>
          <w:szCs w:val="20"/>
          <w:lang w:eastAsia="zh-TW"/>
        </w:rPr>
        <w:t>貴</w:t>
      </w:r>
      <w:r w:rsidR="001D4F3F" w:rsidRPr="00453FA9">
        <w:rPr>
          <w:rFonts w:asciiTheme="minorEastAsia" w:hAnsiTheme="minorEastAsia" w:cs="微軟正黑體"/>
          <w:color w:val="231F20"/>
          <w:sz w:val="20"/>
          <w:szCs w:val="20"/>
          <w:lang w:eastAsia="zh-TW"/>
        </w:rPr>
        <w:t>本社如何使扶輪社員的家人參與？</w:t>
      </w:r>
      <w:r w:rsidR="001D4F3F"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before="1" w:after="0" w:line="130" w:lineRule="exact"/>
        <w:rPr>
          <w:rFonts w:asciiTheme="minorEastAsia" w:hAnsiTheme="minorEastAsia"/>
          <w:sz w:val="13"/>
          <w:szCs w:val="13"/>
          <w:lang w:eastAsia="zh-TW"/>
        </w:rPr>
      </w:pPr>
    </w:p>
    <w:p w:rsidR="004D78D1" w:rsidRPr="00453FA9" w:rsidRDefault="004D78D1">
      <w:pPr>
        <w:spacing w:after="0" w:line="200" w:lineRule="exact"/>
        <w:rPr>
          <w:rFonts w:asciiTheme="minorEastAsia" w:hAnsiTheme="minorEastAsia"/>
          <w:sz w:val="20"/>
          <w:szCs w:val="20"/>
          <w:lang w:eastAsia="zh-TW"/>
        </w:rPr>
      </w:pPr>
    </w:p>
    <w:p w:rsidR="00A212B3" w:rsidRPr="00A212B3" w:rsidRDefault="001D4F3F">
      <w:pPr>
        <w:spacing w:after="0" w:line="366" w:lineRule="exact"/>
        <w:ind w:left="113" w:right="3656"/>
        <w:rPr>
          <w:rFonts w:asciiTheme="minorEastAsia" w:hAnsiTheme="minorEastAsia" w:cs="Meiryo"/>
          <w:b/>
          <w:color w:val="231F20"/>
          <w:lang w:eastAsia="zh-TW"/>
        </w:rPr>
      </w:pPr>
      <w:r w:rsidRPr="00A212B3">
        <w:rPr>
          <w:rFonts w:asciiTheme="minorEastAsia" w:hAnsiTheme="minorEastAsia" w:cs="Meiryo"/>
          <w:b/>
          <w:color w:val="231F20"/>
          <w:lang w:eastAsia="zh-TW"/>
        </w:rPr>
        <w:t xml:space="preserve">未來狀況 </w:t>
      </w:r>
    </w:p>
    <w:p w:rsidR="004D78D1" w:rsidRPr="00A212B3" w:rsidRDefault="001D4F3F">
      <w:pPr>
        <w:spacing w:after="0" w:line="366" w:lineRule="exact"/>
        <w:ind w:left="113" w:right="3656"/>
        <w:rPr>
          <w:rFonts w:ascii="標楷體" w:eastAsia="標楷體" w:hAnsi="標楷體" w:cs="Batang"/>
          <w:b/>
          <w:i/>
          <w:lang w:eastAsia="zh-TW"/>
        </w:rPr>
      </w:pPr>
      <w:r w:rsidRPr="00A212B3">
        <w:rPr>
          <w:rFonts w:asciiTheme="minorEastAsia" w:hAnsiTheme="minorEastAsia" w:cs="Meiryo"/>
          <w:b/>
          <w:color w:val="231F20"/>
          <w:lang w:eastAsia="zh-TW"/>
        </w:rPr>
        <w:t>本社如何達成本社的行政管理任務？</w:t>
      </w:r>
      <w:r w:rsidRPr="00A212B3">
        <w:rPr>
          <w:rFonts w:ascii="標楷體" w:eastAsia="標楷體" w:hAnsi="標楷體" w:cs="Batang"/>
          <w:b/>
          <w:i/>
          <w:color w:val="231F20"/>
          <w:lang w:eastAsia="zh-TW"/>
        </w:rPr>
        <w:t>（在適當項目打勾）</w:t>
      </w:r>
    </w:p>
    <w:p w:rsidR="004D78D1" w:rsidRPr="00453FA9" w:rsidRDefault="001D4F3F">
      <w:pPr>
        <w:spacing w:after="0" w:line="361"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已安排定期的理事會會議日期。</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本社將在以下日期檢討扶輪社領導計畫：</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本社的策略及通訊計畫將在下列日期更新：</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已經安排</w:t>
      </w:r>
      <w:r w:rsidRPr="00453FA9">
        <w:rPr>
          <w:rFonts w:asciiTheme="minorEastAsia" w:hAnsiTheme="minorEastAsia" w:cs="微軟正黑體"/>
          <w:color w:val="231F20"/>
          <w:sz w:val="20"/>
          <w:szCs w:val="20"/>
          <w:u w:val="single" w:color="231F20"/>
          <w:lang w:eastAsia="zh-TW"/>
        </w:rPr>
        <w:t xml:space="preserve">　　　　次</w:t>
      </w:r>
      <w:r w:rsidRPr="00453FA9">
        <w:rPr>
          <w:rFonts w:asciiTheme="minorEastAsia" w:hAnsiTheme="minorEastAsia" w:cs="微軟正黑體"/>
          <w:color w:val="231F20"/>
          <w:sz w:val="20"/>
          <w:szCs w:val="20"/>
          <w:lang w:eastAsia="zh-TW"/>
        </w:rPr>
        <w:t>社務行政會議，日期如下：</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本社已採用最新版的建議扶輪社細則，或已修改本社細則。</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本社選舉將於</w:t>
      </w:r>
      <w:r w:rsidRPr="00453FA9">
        <w:rPr>
          <w:rFonts w:asciiTheme="minorEastAsia" w:hAnsiTheme="minorEastAsia" w:cs="微軟正黑體"/>
          <w:color w:val="231F20"/>
          <w:sz w:val="20"/>
          <w:szCs w:val="20"/>
          <w:u w:val="single" w:color="231F20"/>
          <w:lang w:eastAsia="zh-TW"/>
        </w:rPr>
        <w:t xml:space="preserve">　　　　舉</w:t>
      </w:r>
      <w:r w:rsidRPr="00453FA9">
        <w:rPr>
          <w:rFonts w:asciiTheme="minorEastAsia" w:hAnsiTheme="minorEastAsia" w:cs="微軟正黑體"/>
          <w:color w:val="231F20"/>
          <w:sz w:val="20"/>
          <w:szCs w:val="20"/>
          <w:lang w:eastAsia="zh-TW"/>
        </w:rPr>
        <w:t>行。</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本社至少將派遣</w:t>
      </w:r>
      <w:r w:rsidRPr="00453FA9">
        <w:rPr>
          <w:rFonts w:asciiTheme="minorEastAsia" w:hAnsiTheme="minorEastAsia" w:cs="微軟正黑體"/>
          <w:color w:val="231F20"/>
          <w:sz w:val="20"/>
          <w:szCs w:val="20"/>
          <w:u w:val="single" w:color="231F20"/>
          <w:lang w:eastAsia="zh-TW"/>
        </w:rPr>
        <w:t xml:space="preserve">　　　　名</w:t>
      </w:r>
      <w:r w:rsidRPr="00453FA9">
        <w:rPr>
          <w:rFonts w:asciiTheme="minorEastAsia" w:hAnsiTheme="minorEastAsia" w:cs="微軟正黑體"/>
          <w:color w:val="231F20"/>
          <w:sz w:val="20"/>
          <w:szCs w:val="20"/>
          <w:lang w:eastAsia="zh-TW"/>
        </w:rPr>
        <w:t>代表出席地區年會。</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本社將為社員</w:t>
      </w:r>
      <w:proofErr w:type="gramStart"/>
      <w:r w:rsidRPr="00453FA9">
        <w:rPr>
          <w:rFonts w:asciiTheme="minorEastAsia" w:hAnsiTheme="minorEastAsia" w:cs="微軟正黑體"/>
          <w:color w:val="231F20"/>
          <w:sz w:val="20"/>
          <w:szCs w:val="20"/>
          <w:lang w:eastAsia="zh-TW"/>
        </w:rPr>
        <w:t>製作社刊</w:t>
      </w:r>
      <w:proofErr w:type="gramEnd"/>
      <w:r w:rsidRPr="00453FA9">
        <w:rPr>
          <w:rFonts w:asciiTheme="minorEastAsia" w:hAnsiTheme="minorEastAsia" w:cs="微軟正黑體"/>
          <w:color w:val="231F20"/>
          <w:sz w:val="20"/>
          <w:szCs w:val="20"/>
          <w:lang w:eastAsia="zh-TW"/>
        </w:rPr>
        <w:t>。</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本社網站每年將更新</w:t>
      </w:r>
      <w:r w:rsidRPr="00453FA9">
        <w:rPr>
          <w:rFonts w:asciiTheme="minorEastAsia" w:hAnsiTheme="minorEastAsia" w:cs="微軟正黑體"/>
          <w:color w:val="231F20"/>
          <w:sz w:val="20"/>
          <w:szCs w:val="20"/>
          <w:u w:val="single" w:color="231F20"/>
          <w:lang w:eastAsia="zh-TW"/>
        </w:rPr>
        <w:t xml:space="preserve">　　　　次</w:t>
      </w:r>
      <w:r w:rsidRPr="00453FA9">
        <w:rPr>
          <w:rFonts w:asciiTheme="minorEastAsia" w:hAnsiTheme="minorEastAsia" w:cs="微軟正黑體"/>
          <w:color w:val="231F20"/>
          <w:sz w:val="20"/>
          <w:szCs w:val="20"/>
          <w:lang w:eastAsia="zh-TW"/>
        </w:rPr>
        <w:t>。</w:t>
      </w:r>
    </w:p>
    <w:p w:rsidR="004D78D1" w:rsidRPr="00453FA9" w:rsidRDefault="001D4F3F">
      <w:pPr>
        <w:spacing w:after="0" w:line="365" w:lineRule="exact"/>
        <w:ind w:left="11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已擬定一項計畫以確保每週例會節目有趣味且切題。</w:t>
      </w:r>
    </w:p>
    <w:p w:rsidR="004D78D1" w:rsidRPr="00453FA9" w:rsidRDefault="004D78D1">
      <w:pPr>
        <w:spacing w:after="0"/>
        <w:rPr>
          <w:rFonts w:asciiTheme="minorEastAsia" w:hAnsiTheme="minorEastAsia"/>
          <w:lang w:eastAsia="zh-TW"/>
        </w:rPr>
        <w:sectPr w:rsidR="004D78D1" w:rsidRPr="00453FA9">
          <w:pgSz w:w="12600" w:h="16220"/>
          <w:pgMar w:top="1500" w:right="1780" w:bottom="980" w:left="1500" w:header="0" w:footer="794" w:gutter="0"/>
          <w:cols w:space="720"/>
        </w:sectPr>
      </w:pPr>
    </w:p>
    <w:p w:rsidR="004D78D1" w:rsidRPr="00453FA9" w:rsidRDefault="001D4F3F">
      <w:pPr>
        <w:spacing w:after="0" w:line="390" w:lineRule="exact"/>
        <w:ind w:left="15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lastRenderedPageBreak/>
        <w:t xml:space="preserve">□ </w:t>
      </w:r>
      <w:r w:rsidRPr="00453FA9">
        <w:rPr>
          <w:rFonts w:asciiTheme="minorEastAsia" w:hAnsiTheme="minorEastAsia" w:cs="微軟正黑體"/>
          <w:color w:val="231F20"/>
          <w:sz w:val="20"/>
          <w:szCs w:val="20"/>
          <w:lang w:eastAsia="zh-TW"/>
        </w:rPr>
        <w:t>每月出席數字將在次月的</w:t>
      </w:r>
      <w:r w:rsidRPr="00453FA9">
        <w:rPr>
          <w:rFonts w:asciiTheme="minorEastAsia" w:hAnsiTheme="minorEastAsia" w:cs="微軟正黑體"/>
          <w:color w:val="231F20"/>
          <w:sz w:val="20"/>
          <w:szCs w:val="20"/>
          <w:u w:val="single" w:color="231F20"/>
          <w:lang w:eastAsia="zh-TW"/>
        </w:rPr>
        <w:t xml:space="preserve">　　　　日</w:t>
      </w:r>
      <w:r w:rsidRPr="00453FA9">
        <w:rPr>
          <w:rFonts w:asciiTheme="minorEastAsia" w:hAnsiTheme="minorEastAsia" w:cs="微軟正黑體"/>
          <w:color w:val="231F20"/>
          <w:sz w:val="20"/>
          <w:szCs w:val="20"/>
          <w:lang w:eastAsia="zh-TW"/>
        </w:rPr>
        <w:t>之前報告地區領導人。</w:t>
      </w:r>
    </w:p>
    <w:p w:rsidR="004D78D1" w:rsidRPr="00453FA9" w:rsidRDefault="001D4F3F">
      <w:pPr>
        <w:spacing w:after="0" w:line="365" w:lineRule="exact"/>
        <w:ind w:left="15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 xml:space="preserve">本社將利用 </w:t>
      </w:r>
      <w:r w:rsidRPr="00453FA9">
        <w:rPr>
          <w:rFonts w:asciiTheme="minorEastAsia" w:hAnsiTheme="minorEastAsia" w:cs="Times New Roman"/>
          <w:color w:val="231F20"/>
          <w:sz w:val="20"/>
          <w:szCs w:val="20"/>
          <w:lang w:eastAsia="zh-TW"/>
        </w:rPr>
        <w:t xml:space="preserve">Member Access </w:t>
      </w:r>
      <w:r w:rsidRPr="00453FA9">
        <w:rPr>
          <w:rFonts w:asciiTheme="minorEastAsia" w:hAnsiTheme="minorEastAsia" w:cs="微軟正黑體"/>
          <w:color w:val="231F20"/>
          <w:sz w:val="20"/>
          <w:szCs w:val="20"/>
          <w:lang w:eastAsia="zh-TW"/>
        </w:rPr>
        <w:t xml:space="preserve">在每年 </w:t>
      </w:r>
      <w:r w:rsidRPr="00453FA9">
        <w:rPr>
          <w:rFonts w:asciiTheme="minorEastAsia" w:hAnsiTheme="minorEastAsia" w:cs="Times New Roman"/>
          <w:color w:val="231F20"/>
          <w:sz w:val="20"/>
          <w:szCs w:val="20"/>
          <w:lang w:eastAsia="zh-TW"/>
        </w:rPr>
        <w:t xml:space="preserve">6 </w:t>
      </w:r>
      <w:r w:rsidRPr="00453FA9">
        <w:rPr>
          <w:rFonts w:asciiTheme="minorEastAsia" w:hAnsiTheme="minorEastAsia" w:cs="微軟正黑體"/>
          <w:color w:val="231F20"/>
          <w:sz w:val="20"/>
          <w:szCs w:val="20"/>
          <w:lang w:eastAsia="zh-TW"/>
        </w:rPr>
        <w:t xml:space="preserve">月 </w:t>
      </w:r>
      <w:r w:rsidRPr="00453FA9">
        <w:rPr>
          <w:rFonts w:asciiTheme="minorEastAsia" w:hAnsiTheme="minorEastAsia" w:cs="Times New Roman"/>
          <w:color w:val="231F20"/>
          <w:sz w:val="20"/>
          <w:szCs w:val="20"/>
          <w:lang w:eastAsia="zh-TW"/>
        </w:rPr>
        <w:t xml:space="preserve">1 </w:t>
      </w:r>
      <w:r w:rsidRPr="00453FA9">
        <w:rPr>
          <w:rFonts w:asciiTheme="minorEastAsia" w:hAnsiTheme="minorEastAsia" w:cs="微軟正黑體"/>
          <w:color w:val="231F20"/>
          <w:sz w:val="20"/>
          <w:szCs w:val="20"/>
          <w:lang w:eastAsia="zh-TW"/>
        </w:rPr>
        <w:t xml:space="preserve">日及 </w:t>
      </w:r>
      <w:r w:rsidRPr="00453FA9">
        <w:rPr>
          <w:rFonts w:asciiTheme="minorEastAsia" w:hAnsiTheme="minorEastAsia" w:cs="Times New Roman"/>
          <w:color w:val="231F20"/>
          <w:sz w:val="20"/>
          <w:szCs w:val="20"/>
          <w:lang w:eastAsia="zh-TW"/>
        </w:rPr>
        <w:t xml:space="preserve">12 </w:t>
      </w:r>
      <w:r w:rsidRPr="00453FA9">
        <w:rPr>
          <w:rFonts w:asciiTheme="minorEastAsia" w:hAnsiTheme="minorEastAsia" w:cs="微軟正黑體"/>
          <w:color w:val="231F20"/>
          <w:sz w:val="20"/>
          <w:szCs w:val="20"/>
          <w:lang w:eastAsia="zh-TW"/>
        </w:rPr>
        <w:t xml:space="preserve">月 </w:t>
      </w:r>
      <w:r w:rsidRPr="00453FA9">
        <w:rPr>
          <w:rFonts w:asciiTheme="minorEastAsia" w:hAnsiTheme="minorEastAsia" w:cs="Times New Roman"/>
          <w:color w:val="231F20"/>
          <w:sz w:val="20"/>
          <w:szCs w:val="20"/>
          <w:lang w:eastAsia="zh-TW"/>
        </w:rPr>
        <w:t xml:space="preserve">1 </w:t>
      </w:r>
      <w:r w:rsidRPr="00453FA9">
        <w:rPr>
          <w:rFonts w:asciiTheme="minorEastAsia" w:hAnsiTheme="minorEastAsia" w:cs="微軟正黑體"/>
          <w:color w:val="231F20"/>
          <w:sz w:val="20"/>
          <w:szCs w:val="20"/>
          <w:lang w:eastAsia="zh-TW"/>
        </w:rPr>
        <w:t>日之前維持本社記錄，以確保半年報告的精</w:t>
      </w:r>
    </w:p>
    <w:p w:rsidR="004D78D1" w:rsidRPr="00453FA9" w:rsidRDefault="001D4F3F">
      <w:pPr>
        <w:spacing w:after="0" w:line="257" w:lineRule="exact"/>
        <w:ind w:left="55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確性。</w:t>
      </w:r>
    </w:p>
    <w:p w:rsidR="004D78D1" w:rsidRPr="00453FA9" w:rsidRDefault="001D4F3F">
      <w:pPr>
        <w:spacing w:after="0" w:line="400" w:lineRule="exact"/>
        <w:ind w:left="15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社員更動將在</w:t>
      </w:r>
      <w:r w:rsidRPr="00453FA9">
        <w:rPr>
          <w:rFonts w:asciiTheme="minorEastAsia" w:hAnsiTheme="minorEastAsia" w:cs="微軟正黑體"/>
          <w:color w:val="231F20"/>
          <w:sz w:val="20"/>
          <w:szCs w:val="20"/>
          <w:u w:val="single" w:color="231F20"/>
          <w:lang w:eastAsia="zh-TW"/>
        </w:rPr>
        <w:t xml:space="preserve">　　　　日</w:t>
      </w:r>
      <w:r w:rsidRPr="00453FA9">
        <w:rPr>
          <w:rFonts w:asciiTheme="minorEastAsia" w:hAnsiTheme="minorEastAsia" w:cs="微軟正黑體"/>
          <w:color w:val="231F20"/>
          <w:sz w:val="20"/>
          <w:szCs w:val="20"/>
          <w:lang w:eastAsia="zh-TW"/>
        </w:rPr>
        <w:t>內向國際扶輪報告。</w:t>
      </w:r>
    </w:p>
    <w:p w:rsidR="004D78D1" w:rsidRPr="00453FA9" w:rsidRDefault="001D4F3F">
      <w:pPr>
        <w:spacing w:after="0" w:line="365" w:lineRule="exact"/>
        <w:ind w:left="15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應向國際扶輪提出的報告，包括半年報告，將如期完成。</w:t>
      </w:r>
    </w:p>
    <w:p w:rsidR="004D78D1" w:rsidRPr="00453FA9" w:rsidRDefault="001D4F3F">
      <w:pPr>
        <w:spacing w:after="0" w:line="365" w:lineRule="exact"/>
        <w:ind w:left="15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本年度已為所有扶輪社社員規劃下列聯誼活動：</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1D4F3F">
      <w:pPr>
        <w:spacing w:after="0" w:line="365" w:lineRule="exact"/>
        <w:ind w:left="156" w:right="-20"/>
        <w:rPr>
          <w:rFonts w:asciiTheme="minorEastAsia" w:hAnsiTheme="minorEastAsia" w:cs="微軟正黑體"/>
          <w:sz w:val="20"/>
          <w:szCs w:val="20"/>
          <w:lang w:eastAsia="zh-TW"/>
        </w:rPr>
      </w:pPr>
      <w:r w:rsidRPr="00453FA9">
        <w:rPr>
          <w:rFonts w:asciiTheme="minorEastAsia" w:hAnsiTheme="minorEastAsia" w:cs="微軟正黑體"/>
          <w:color w:val="231F20"/>
          <w:sz w:val="26"/>
          <w:szCs w:val="26"/>
          <w:lang w:eastAsia="zh-TW"/>
        </w:rPr>
        <w:t xml:space="preserve">□ </w:t>
      </w:r>
      <w:r w:rsidRPr="00453FA9">
        <w:rPr>
          <w:rFonts w:asciiTheme="minorEastAsia" w:hAnsiTheme="minorEastAsia" w:cs="微軟正黑體"/>
          <w:color w:val="231F20"/>
          <w:sz w:val="20"/>
          <w:szCs w:val="20"/>
          <w:lang w:eastAsia="zh-TW"/>
        </w:rPr>
        <w:t>其他（請說明）：</w:t>
      </w:r>
      <w:r w:rsidRPr="00453FA9">
        <w:rPr>
          <w:rFonts w:asciiTheme="minorEastAsia" w:hAnsiTheme="minorEastAsia" w:cs="微軟正黑體"/>
          <w:color w:val="231F20"/>
          <w:sz w:val="20"/>
          <w:szCs w:val="20"/>
          <w:u w:val="single" w:color="231F20"/>
          <w:lang w:eastAsia="zh-TW"/>
        </w:rPr>
        <w:t xml:space="preserve">　　　　</w:t>
      </w:r>
    </w:p>
    <w:p w:rsidR="004D78D1" w:rsidRPr="00453FA9" w:rsidRDefault="004D78D1">
      <w:pPr>
        <w:spacing w:before="18" w:after="0" w:line="240" w:lineRule="exact"/>
        <w:rPr>
          <w:rFonts w:asciiTheme="minorEastAsia" w:hAnsiTheme="minorEastAsia"/>
          <w:sz w:val="24"/>
          <w:szCs w:val="24"/>
          <w:lang w:eastAsia="zh-TW"/>
        </w:rPr>
      </w:pPr>
    </w:p>
    <w:p w:rsidR="004D78D1" w:rsidRPr="00A212B3" w:rsidRDefault="001D4F3F">
      <w:pPr>
        <w:spacing w:after="0" w:line="240" w:lineRule="auto"/>
        <w:ind w:left="153" w:right="-20"/>
        <w:rPr>
          <w:rFonts w:asciiTheme="minorEastAsia" w:hAnsiTheme="minorEastAsia" w:cs="Meiryo"/>
          <w:b/>
          <w:lang w:eastAsia="zh-TW"/>
        </w:rPr>
      </w:pPr>
      <w:r w:rsidRPr="00A212B3">
        <w:rPr>
          <w:rFonts w:asciiTheme="minorEastAsia" w:hAnsiTheme="minorEastAsia" w:cs="Meiryo"/>
          <w:b/>
          <w:color w:val="231F20"/>
          <w:lang w:eastAsia="zh-TW"/>
        </w:rPr>
        <w:t>行動步驟：</w:t>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15" w:after="0" w:line="240" w:lineRule="exact"/>
        <w:rPr>
          <w:rFonts w:asciiTheme="minorEastAsia" w:hAnsiTheme="minorEastAsia"/>
          <w:sz w:val="24"/>
          <w:szCs w:val="24"/>
          <w:lang w:eastAsia="zh-TW"/>
        </w:rPr>
      </w:pPr>
    </w:p>
    <w:p w:rsidR="004D78D1" w:rsidRPr="00453FA9" w:rsidRDefault="001D4F3F">
      <w:pPr>
        <w:spacing w:after="0" w:line="240" w:lineRule="auto"/>
        <w:ind w:left="153" w:right="-20"/>
        <w:rPr>
          <w:rFonts w:asciiTheme="minorEastAsia" w:hAnsiTheme="minorEastAsia" w:cs="Meiryo"/>
          <w:sz w:val="27"/>
          <w:szCs w:val="27"/>
          <w:lang w:eastAsia="zh-TW"/>
        </w:rPr>
      </w:pPr>
      <w:r w:rsidRPr="00453FA9">
        <w:rPr>
          <w:rFonts w:asciiTheme="minorEastAsia" w:hAnsiTheme="minorEastAsia" w:cs="Meiryo"/>
          <w:color w:val="231F20"/>
          <w:sz w:val="27"/>
          <w:szCs w:val="27"/>
          <w:lang w:eastAsia="zh-TW"/>
        </w:rPr>
        <w:t xml:space="preserve">　</w:t>
      </w:r>
    </w:p>
    <w:p w:rsidR="004D78D1" w:rsidRPr="00A212B3" w:rsidRDefault="003E273F">
      <w:pPr>
        <w:spacing w:before="92" w:after="0" w:line="240" w:lineRule="auto"/>
        <w:ind w:left="153" w:right="-20"/>
        <w:rPr>
          <w:rFonts w:asciiTheme="minorEastAsia" w:hAnsiTheme="minorEastAsia" w:cs="Meiryo"/>
          <w:b/>
          <w:lang w:eastAsia="zh-TW"/>
        </w:rPr>
      </w:pPr>
      <w:r w:rsidRPr="003E273F">
        <w:rPr>
          <w:rFonts w:asciiTheme="minorEastAsia" w:hAnsiTheme="minorEastAsia"/>
          <w:b/>
        </w:rPr>
        <w:pict>
          <v:group id="_x0000_s1033" style="position:absolute;left:0;text-align:left;margin-left:80.65pt;margin-top:2.25pt;width:468pt;height:.1pt;z-index:-251655168;mso-position-horizontal-relative:page" coordorigin="1613,576" coordsize="9360,2">
            <v:shape id="_x0000_s1034" style="position:absolute;left:1613;top:576;width:9360;height:2" coordorigin="1613,576" coordsize="9360,0" path="m1613,576r9360,e" filled="f" strokecolor="#231f20" strokeweight="2pt">
              <v:path arrowok="t"/>
            </v:shape>
            <w10:wrap anchorx="page"/>
          </v:group>
        </w:pict>
      </w:r>
      <w:r w:rsidR="001D4F3F" w:rsidRPr="00A212B3">
        <w:rPr>
          <w:rFonts w:asciiTheme="minorEastAsia" w:hAnsiTheme="minorEastAsia" w:cs="Meiryo"/>
          <w:b/>
          <w:color w:val="231F20"/>
          <w:lang w:eastAsia="zh-TW"/>
        </w:rPr>
        <w:t>本社希望從地區總監或助理總監獲得以下協助：</w:t>
      </w:r>
    </w:p>
    <w:p w:rsidR="004D78D1" w:rsidRPr="00A212B3" w:rsidRDefault="004D78D1">
      <w:pPr>
        <w:spacing w:before="1" w:after="0" w:line="140" w:lineRule="exact"/>
        <w:rPr>
          <w:rFonts w:asciiTheme="minorEastAsia" w:hAnsiTheme="minorEastAsia"/>
          <w:b/>
          <w:sz w:val="14"/>
          <w:szCs w:val="14"/>
          <w:lang w:eastAsia="zh-TW"/>
        </w:rPr>
      </w:pPr>
    </w:p>
    <w:p w:rsidR="004D78D1" w:rsidRPr="00A212B3" w:rsidRDefault="004D78D1">
      <w:pPr>
        <w:spacing w:after="0" w:line="200" w:lineRule="exact"/>
        <w:rPr>
          <w:rFonts w:asciiTheme="minorEastAsia" w:hAnsiTheme="minorEastAsia"/>
          <w:b/>
          <w:sz w:val="20"/>
          <w:szCs w:val="20"/>
          <w:lang w:eastAsia="zh-TW"/>
        </w:rPr>
      </w:pPr>
    </w:p>
    <w:p w:rsidR="004D78D1" w:rsidRPr="00A212B3" w:rsidRDefault="004D78D1">
      <w:pPr>
        <w:spacing w:after="0" w:line="200" w:lineRule="exact"/>
        <w:rPr>
          <w:rFonts w:asciiTheme="minorEastAsia" w:hAnsiTheme="minorEastAsia"/>
          <w:sz w:val="20"/>
          <w:szCs w:val="20"/>
          <w:lang w:eastAsia="zh-TW"/>
        </w:rPr>
      </w:pPr>
    </w:p>
    <w:p w:rsidR="004D78D1" w:rsidRPr="00A212B3" w:rsidRDefault="004D78D1">
      <w:pPr>
        <w:spacing w:after="0" w:line="200" w:lineRule="exact"/>
        <w:rPr>
          <w:rFonts w:asciiTheme="minorEastAsia" w:hAnsiTheme="minorEastAsia"/>
          <w:b/>
          <w:sz w:val="20"/>
          <w:szCs w:val="20"/>
          <w:lang w:eastAsia="zh-TW"/>
        </w:rPr>
      </w:pPr>
    </w:p>
    <w:p w:rsidR="004D78D1" w:rsidRPr="00A212B3" w:rsidRDefault="001D4F3F">
      <w:pPr>
        <w:spacing w:after="0" w:line="361" w:lineRule="exact"/>
        <w:ind w:left="153" w:right="-20"/>
        <w:rPr>
          <w:rFonts w:asciiTheme="minorEastAsia" w:hAnsiTheme="minorEastAsia" w:cs="Meiryo"/>
          <w:b/>
          <w:lang w:eastAsia="zh-TW"/>
        </w:rPr>
      </w:pPr>
      <w:r w:rsidRPr="00A212B3">
        <w:rPr>
          <w:rFonts w:asciiTheme="minorEastAsia" w:hAnsiTheme="minorEastAsia" w:cs="Meiryo"/>
          <w:b/>
          <w:color w:val="231F20"/>
          <w:lang w:eastAsia="zh-TW"/>
        </w:rPr>
        <w:t>在總監或助理總監訪問本社時，</w:t>
      </w:r>
      <w:proofErr w:type="gramStart"/>
      <w:r w:rsidRPr="00A212B3">
        <w:rPr>
          <w:rFonts w:asciiTheme="minorEastAsia" w:hAnsiTheme="minorEastAsia" w:cs="Meiryo"/>
          <w:b/>
          <w:color w:val="231F20"/>
          <w:lang w:eastAsia="zh-TW"/>
        </w:rPr>
        <w:t>本社想和</w:t>
      </w:r>
      <w:proofErr w:type="gramEnd"/>
      <w:r w:rsidRPr="00A212B3">
        <w:rPr>
          <w:rFonts w:asciiTheme="minorEastAsia" w:hAnsiTheme="minorEastAsia" w:cs="Meiryo"/>
          <w:b/>
          <w:color w:val="231F20"/>
          <w:lang w:eastAsia="zh-TW"/>
        </w:rPr>
        <w:t>他討論下列議題：</w:t>
      </w:r>
    </w:p>
    <w:p w:rsidR="004D78D1" w:rsidRPr="00453FA9" w:rsidRDefault="004D78D1">
      <w:pPr>
        <w:spacing w:before="5" w:after="0" w:line="100" w:lineRule="exact"/>
        <w:rPr>
          <w:rFonts w:asciiTheme="minorEastAsia" w:hAnsiTheme="minorEastAsia"/>
          <w:sz w:val="10"/>
          <w:szCs w:val="1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after="0" w:line="200" w:lineRule="exact"/>
        <w:rPr>
          <w:rFonts w:asciiTheme="minorEastAsia" w:hAnsiTheme="minorEastAsia"/>
          <w:sz w:val="20"/>
          <w:szCs w:val="20"/>
          <w:lang w:eastAsia="zh-TW"/>
        </w:rPr>
      </w:pPr>
    </w:p>
    <w:tbl>
      <w:tblPr>
        <w:tblW w:w="0" w:type="auto"/>
        <w:tblInd w:w="112" w:type="dxa"/>
        <w:tblLayout w:type="fixed"/>
        <w:tblCellMar>
          <w:left w:w="0" w:type="dxa"/>
          <w:right w:w="0" w:type="dxa"/>
        </w:tblCellMar>
        <w:tblLook w:val="01E0"/>
      </w:tblPr>
      <w:tblGrid>
        <w:gridCol w:w="1869"/>
        <w:gridCol w:w="682"/>
        <w:gridCol w:w="1154"/>
        <w:gridCol w:w="604"/>
        <w:gridCol w:w="1869"/>
      </w:tblGrid>
      <w:tr w:rsidR="004D78D1" w:rsidRPr="00453FA9">
        <w:trPr>
          <w:trHeight w:hRule="exact" w:val="289"/>
        </w:trPr>
        <w:tc>
          <w:tcPr>
            <w:tcW w:w="1869" w:type="dxa"/>
            <w:tcBorders>
              <w:top w:val="nil"/>
              <w:left w:val="nil"/>
              <w:bottom w:val="single" w:sz="4" w:space="0" w:color="231F20"/>
              <w:right w:val="nil"/>
            </w:tcBorders>
          </w:tcPr>
          <w:p w:rsidR="004D78D1" w:rsidRPr="00453FA9" w:rsidRDefault="001D4F3F">
            <w:pPr>
              <w:spacing w:after="0" w:line="284" w:lineRule="exact"/>
              <w:ind w:left="40" w:right="-20"/>
              <w:rPr>
                <w:rFonts w:asciiTheme="minorEastAsia" w:hAnsiTheme="minorEastAsia" w:cs="微軟正黑體"/>
                <w:sz w:val="18"/>
                <w:szCs w:val="18"/>
                <w:lang w:eastAsia="zh-TW"/>
              </w:rPr>
            </w:pPr>
            <w:r w:rsidRPr="00453FA9">
              <w:rPr>
                <w:rFonts w:asciiTheme="minorEastAsia" w:hAnsiTheme="minorEastAsia" w:cs="微軟正黑體"/>
                <w:color w:val="231F20"/>
                <w:sz w:val="18"/>
                <w:szCs w:val="18"/>
                <w:lang w:eastAsia="zh-TW"/>
              </w:rPr>
              <w:t xml:space="preserve">　　　　　　　　　　</w:t>
            </w:r>
          </w:p>
        </w:tc>
        <w:tc>
          <w:tcPr>
            <w:tcW w:w="682" w:type="dxa"/>
            <w:tcBorders>
              <w:top w:val="nil"/>
              <w:left w:val="nil"/>
              <w:bottom w:val="nil"/>
              <w:right w:val="nil"/>
            </w:tcBorders>
          </w:tcPr>
          <w:p w:rsidR="004D78D1" w:rsidRPr="00453FA9" w:rsidRDefault="004D78D1">
            <w:pPr>
              <w:rPr>
                <w:rFonts w:asciiTheme="minorEastAsia" w:hAnsiTheme="minorEastAsia"/>
                <w:lang w:eastAsia="zh-TW"/>
              </w:rPr>
            </w:pPr>
          </w:p>
        </w:tc>
        <w:tc>
          <w:tcPr>
            <w:tcW w:w="1154" w:type="dxa"/>
            <w:tcBorders>
              <w:top w:val="nil"/>
              <w:left w:val="nil"/>
              <w:bottom w:val="single" w:sz="4" w:space="0" w:color="231F20"/>
              <w:right w:val="nil"/>
            </w:tcBorders>
          </w:tcPr>
          <w:p w:rsidR="004D78D1" w:rsidRPr="00453FA9" w:rsidRDefault="001D4F3F">
            <w:pPr>
              <w:spacing w:after="0" w:line="284" w:lineRule="exact"/>
              <w:ind w:left="40" w:right="-20"/>
              <w:rPr>
                <w:rFonts w:asciiTheme="minorEastAsia" w:hAnsiTheme="minorEastAsia" w:cs="微軟正黑體"/>
                <w:sz w:val="18"/>
                <w:szCs w:val="18"/>
                <w:lang w:eastAsia="zh-TW"/>
              </w:rPr>
            </w:pPr>
            <w:r w:rsidRPr="00453FA9">
              <w:rPr>
                <w:rFonts w:asciiTheme="minorEastAsia" w:hAnsiTheme="minorEastAsia" w:cs="微軟正黑體"/>
                <w:color w:val="231F20"/>
                <w:sz w:val="18"/>
                <w:szCs w:val="18"/>
                <w:lang w:eastAsia="zh-TW"/>
              </w:rPr>
              <w:t xml:space="preserve">　　　　　　</w:t>
            </w:r>
          </w:p>
        </w:tc>
        <w:tc>
          <w:tcPr>
            <w:tcW w:w="604" w:type="dxa"/>
            <w:tcBorders>
              <w:top w:val="nil"/>
              <w:left w:val="nil"/>
              <w:bottom w:val="nil"/>
              <w:right w:val="nil"/>
            </w:tcBorders>
          </w:tcPr>
          <w:p w:rsidR="004D78D1" w:rsidRPr="00453FA9" w:rsidRDefault="004D78D1">
            <w:pPr>
              <w:rPr>
                <w:rFonts w:asciiTheme="minorEastAsia" w:hAnsiTheme="minorEastAsia"/>
                <w:lang w:eastAsia="zh-TW"/>
              </w:rPr>
            </w:pPr>
          </w:p>
        </w:tc>
        <w:tc>
          <w:tcPr>
            <w:tcW w:w="1869" w:type="dxa"/>
            <w:tcBorders>
              <w:top w:val="nil"/>
              <w:left w:val="nil"/>
              <w:bottom w:val="single" w:sz="4" w:space="0" w:color="231F20"/>
              <w:right w:val="nil"/>
            </w:tcBorders>
          </w:tcPr>
          <w:p w:rsidR="004D78D1" w:rsidRPr="00453FA9" w:rsidRDefault="001D4F3F">
            <w:pPr>
              <w:spacing w:after="0" w:line="284" w:lineRule="exact"/>
              <w:ind w:left="40" w:right="-20"/>
              <w:rPr>
                <w:rFonts w:asciiTheme="minorEastAsia" w:hAnsiTheme="minorEastAsia" w:cs="微軟正黑體"/>
                <w:sz w:val="18"/>
                <w:szCs w:val="18"/>
                <w:lang w:eastAsia="zh-TW"/>
              </w:rPr>
            </w:pPr>
            <w:r w:rsidRPr="00453FA9">
              <w:rPr>
                <w:rFonts w:asciiTheme="minorEastAsia" w:hAnsiTheme="minorEastAsia" w:cs="微軟正黑體"/>
                <w:color w:val="231F20"/>
                <w:sz w:val="18"/>
                <w:szCs w:val="18"/>
                <w:lang w:eastAsia="zh-TW"/>
              </w:rPr>
              <w:t xml:space="preserve">　　　　　　　　　　</w:t>
            </w:r>
          </w:p>
        </w:tc>
      </w:tr>
      <w:tr w:rsidR="004D78D1" w:rsidRPr="00453FA9">
        <w:trPr>
          <w:trHeight w:hRule="exact" w:val="311"/>
        </w:trPr>
        <w:tc>
          <w:tcPr>
            <w:tcW w:w="1869" w:type="dxa"/>
            <w:tcBorders>
              <w:top w:val="single" w:sz="4" w:space="0" w:color="231F20"/>
              <w:left w:val="nil"/>
              <w:bottom w:val="nil"/>
              <w:right w:val="nil"/>
            </w:tcBorders>
          </w:tcPr>
          <w:p w:rsidR="004D78D1" w:rsidRPr="00453FA9" w:rsidRDefault="001D4F3F">
            <w:pPr>
              <w:spacing w:after="0" w:line="226" w:lineRule="exact"/>
              <w:ind w:left="40" w:right="-20"/>
              <w:rPr>
                <w:rFonts w:asciiTheme="minorEastAsia" w:hAnsiTheme="minorEastAsia" w:cs="微軟正黑體"/>
                <w:sz w:val="18"/>
                <w:szCs w:val="18"/>
              </w:rPr>
            </w:pPr>
            <w:proofErr w:type="spellStart"/>
            <w:r w:rsidRPr="00453FA9">
              <w:rPr>
                <w:rFonts w:asciiTheme="minorEastAsia" w:hAnsiTheme="minorEastAsia" w:cs="微軟正黑體"/>
                <w:color w:val="231F20"/>
                <w:sz w:val="18"/>
                <w:szCs w:val="18"/>
              </w:rPr>
              <w:t>扶輪社社長簽名</w:t>
            </w:r>
            <w:proofErr w:type="spellEnd"/>
          </w:p>
        </w:tc>
        <w:tc>
          <w:tcPr>
            <w:tcW w:w="682" w:type="dxa"/>
            <w:tcBorders>
              <w:top w:val="nil"/>
              <w:left w:val="nil"/>
              <w:bottom w:val="nil"/>
              <w:right w:val="nil"/>
            </w:tcBorders>
          </w:tcPr>
          <w:p w:rsidR="004D78D1" w:rsidRPr="00453FA9" w:rsidRDefault="004D78D1">
            <w:pPr>
              <w:rPr>
                <w:rFonts w:asciiTheme="minorEastAsia" w:hAnsiTheme="minorEastAsia"/>
              </w:rPr>
            </w:pPr>
          </w:p>
        </w:tc>
        <w:tc>
          <w:tcPr>
            <w:tcW w:w="1154" w:type="dxa"/>
            <w:tcBorders>
              <w:top w:val="single" w:sz="4" w:space="0" w:color="231F20"/>
              <w:left w:val="nil"/>
              <w:bottom w:val="nil"/>
              <w:right w:val="nil"/>
            </w:tcBorders>
          </w:tcPr>
          <w:p w:rsidR="004D78D1" w:rsidRPr="00453FA9" w:rsidRDefault="001D4F3F">
            <w:pPr>
              <w:spacing w:after="0" w:line="226" w:lineRule="exact"/>
              <w:ind w:left="40" w:right="-20"/>
              <w:rPr>
                <w:rFonts w:asciiTheme="minorEastAsia" w:hAnsiTheme="minorEastAsia" w:cs="微軟正黑體"/>
                <w:sz w:val="18"/>
                <w:szCs w:val="18"/>
              </w:rPr>
            </w:pPr>
            <w:proofErr w:type="spellStart"/>
            <w:r w:rsidRPr="00453FA9">
              <w:rPr>
                <w:rFonts w:asciiTheme="minorEastAsia" w:hAnsiTheme="minorEastAsia" w:cs="微軟正黑體"/>
                <w:color w:val="231F20"/>
                <w:sz w:val="18"/>
                <w:szCs w:val="18"/>
              </w:rPr>
              <w:t>扶輪年度</w:t>
            </w:r>
            <w:proofErr w:type="spellEnd"/>
          </w:p>
        </w:tc>
        <w:tc>
          <w:tcPr>
            <w:tcW w:w="604" w:type="dxa"/>
            <w:tcBorders>
              <w:top w:val="nil"/>
              <w:left w:val="nil"/>
              <w:bottom w:val="nil"/>
              <w:right w:val="nil"/>
            </w:tcBorders>
          </w:tcPr>
          <w:p w:rsidR="004D78D1" w:rsidRPr="00453FA9" w:rsidRDefault="004D78D1">
            <w:pPr>
              <w:rPr>
                <w:rFonts w:asciiTheme="minorEastAsia" w:hAnsiTheme="minorEastAsia"/>
              </w:rPr>
            </w:pPr>
          </w:p>
        </w:tc>
        <w:tc>
          <w:tcPr>
            <w:tcW w:w="1869" w:type="dxa"/>
            <w:tcBorders>
              <w:top w:val="single" w:sz="4" w:space="0" w:color="231F20"/>
              <w:left w:val="nil"/>
              <w:bottom w:val="nil"/>
              <w:right w:val="nil"/>
            </w:tcBorders>
          </w:tcPr>
          <w:p w:rsidR="004D78D1" w:rsidRPr="00453FA9" w:rsidRDefault="001D4F3F">
            <w:pPr>
              <w:spacing w:after="0" w:line="226" w:lineRule="exact"/>
              <w:ind w:left="40" w:right="-20"/>
              <w:rPr>
                <w:rFonts w:asciiTheme="minorEastAsia" w:hAnsiTheme="minorEastAsia" w:cs="微軟正黑體"/>
                <w:sz w:val="18"/>
                <w:szCs w:val="18"/>
              </w:rPr>
            </w:pPr>
            <w:proofErr w:type="spellStart"/>
            <w:r w:rsidRPr="00453FA9">
              <w:rPr>
                <w:rFonts w:asciiTheme="minorEastAsia" w:hAnsiTheme="minorEastAsia" w:cs="微軟正黑體"/>
                <w:color w:val="231F20"/>
                <w:sz w:val="18"/>
                <w:szCs w:val="18"/>
              </w:rPr>
              <w:t>助理總監簽名</w:t>
            </w:r>
            <w:proofErr w:type="spellEnd"/>
          </w:p>
        </w:tc>
      </w:tr>
    </w:tbl>
    <w:p w:rsidR="004D78D1" w:rsidRPr="00453FA9" w:rsidRDefault="004D78D1">
      <w:pPr>
        <w:spacing w:before="6" w:after="0" w:line="240" w:lineRule="exact"/>
        <w:rPr>
          <w:rFonts w:asciiTheme="minorEastAsia" w:hAnsiTheme="minorEastAsia"/>
          <w:sz w:val="24"/>
          <w:szCs w:val="24"/>
        </w:rPr>
      </w:pPr>
    </w:p>
    <w:p w:rsidR="004D78D1" w:rsidRPr="00453FA9" w:rsidRDefault="003E273F" w:rsidP="00A212B3">
      <w:pPr>
        <w:tabs>
          <w:tab w:val="left" w:pos="4460"/>
        </w:tabs>
        <w:spacing w:before="40" w:after="0" w:line="240" w:lineRule="auto"/>
        <w:ind w:left="153" w:right="3130"/>
        <w:rPr>
          <w:rFonts w:asciiTheme="minorEastAsia" w:hAnsiTheme="minorEastAsia" w:cs="微軟正黑體"/>
          <w:sz w:val="18"/>
          <w:szCs w:val="18"/>
        </w:rPr>
      </w:pPr>
      <w:r w:rsidRPr="003E273F">
        <w:rPr>
          <w:rFonts w:asciiTheme="minorEastAsia" w:hAnsiTheme="minorEastAsia"/>
        </w:rPr>
        <w:pict>
          <v:group id="_x0000_s1031" style="position:absolute;left:0;text-align:left;margin-left:80.65pt;margin-top:12.2pt;width:89.45pt;height:.1pt;z-index:-251654144;mso-position-horizontal-relative:page" coordorigin="1613,244" coordsize="1789,2">
            <v:shape id="_x0000_s1032" style="position:absolute;left:1613;top:244;width:1789;height:2" coordorigin="1613,244" coordsize="1789,0" path="m1613,244r1789,e" filled="f" strokecolor="#231f20" strokeweight=".5pt">
              <v:path arrowok="t"/>
            </v:shape>
            <w10:wrap anchorx="page"/>
          </v:group>
        </w:pict>
      </w:r>
      <w:r w:rsidRPr="003E273F">
        <w:rPr>
          <w:rFonts w:asciiTheme="minorEastAsia" w:hAnsiTheme="minorEastAsia"/>
        </w:rPr>
        <w:pict>
          <v:group id="_x0000_s1029" style="position:absolute;left:0;text-align:left;margin-left:296.1pt;margin-top:12.2pt;width:89.45pt;height:.1pt;z-index:-251653120;mso-position-horizontal-relative:page" coordorigin="5922,244" coordsize="1789,2">
            <v:shape id="_x0000_s1030" style="position:absolute;left:5922;top:244;width:1789;height:2" coordorigin="5922,244" coordsize="1789,0" path="m5922,244r1789,e" filled="f" strokecolor="#231f20" strokeweight=".5pt">
              <v:path arrowok="t"/>
            </v:shape>
            <w10:wrap anchorx="page"/>
          </v:group>
        </w:pict>
      </w:r>
      <w:r w:rsidR="001D4F3F" w:rsidRPr="00453FA9">
        <w:rPr>
          <w:rFonts w:asciiTheme="minorEastAsia" w:hAnsiTheme="minorEastAsia" w:cs="微軟正黑體"/>
          <w:color w:val="231F20"/>
          <w:sz w:val="18"/>
          <w:szCs w:val="18"/>
        </w:rPr>
        <w:t xml:space="preserve">　　　　　　　　　　</w:t>
      </w:r>
      <w:r w:rsidR="001D4F3F" w:rsidRPr="00453FA9">
        <w:rPr>
          <w:rFonts w:asciiTheme="minorEastAsia" w:hAnsiTheme="minorEastAsia" w:cs="微軟正黑體"/>
          <w:color w:val="231F20"/>
          <w:sz w:val="18"/>
          <w:szCs w:val="18"/>
        </w:rPr>
        <w:tab/>
        <w:t xml:space="preserve">　　　　　　　　　　</w:t>
      </w:r>
      <w:proofErr w:type="spellStart"/>
      <w:r w:rsidR="001D4F3F" w:rsidRPr="00453FA9">
        <w:rPr>
          <w:rFonts w:asciiTheme="minorEastAsia" w:hAnsiTheme="minorEastAsia" w:cs="微軟正黑體"/>
          <w:color w:val="231F20"/>
          <w:sz w:val="18"/>
          <w:szCs w:val="18"/>
        </w:rPr>
        <w:t>日期</w:t>
      </w:r>
      <w:proofErr w:type="spellEnd"/>
      <w:r w:rsidR="001D4F3F" w:rsidRPr="00453FA9">
        <w:rPr>
          <w:rFonts w:asciiTheme="minorEastAsia" w:hAnsiTheme="minorEastAsia" w:cs="微軟正黑體"/>
          <w:color w:val="231F20"/>
          <w:sz w:val="18"/>
          <w:szCs w:val="18"/>
        </w:rPr>
        <w:tab/>
      </w:r>
      <w:proofErr w:type="spellStart"/>
      <w:r w:rsidR="001D4F3F" w:rsidRPr="00453FA9">
        <w:rPr>
          <w:rFonts w:asciiTheme="minorEastAsia" w:hAnsiTheme="minorEastAsia" w:cs="微軟正黑體"/>
          <w:color w:val="231F20"/>
          <w:sz w:val="18"/>
          <w:szCs w:val="18"/>
        </w:rPr>
        <w:t>日期</w:t>
      </w:r>
      <w:proofErr w:type="spellEnd"/>
    </w:p>
    <w:p w:rsidR="004D78D1" w:rsidRPr="00453FA9" w:rsidRDefault="004D78D1" w:rsidP="00A212B3">
      <w:pPr>
        <w:spacing w:before="40" w:after="0" w:line="240" w:lineRule="auto"/>
        <w:rPr>
          <w:rFonts w:asciiTheme="minorEastAsia" w:hAnsiTheme="minorEastAsia"/>
        </w:rPr>
        <w:sectPr w:rsidR="004D78D1" w:rsidRPr="00453FA9">
          <w:pgSz w:w="12600" w:h="16220"/>
          <w:pgMar w:top="1460" w:right="1680" w:bottom="980" w:left="1460" w:header="0" w:footer="794" w:gutter="0"/>
          <w:cols w:space="720"/>
        </w:sectPr>
      </w:pPr>
    </w:p>
    <w:p w:rsidR="004D78D1" w:rsidRPr="00453FA9" w:rsidRDefault="003E273F">
      <w:pPr>
        <w:spacing w:after="0" w:line="330" w:lineRule="exact"/>
        <w:ind w:left="113" w:right="-20"/>
        <w:rPr>
          <w:rFonts w:asciiTheme="minorEastAsia" w:hAnsiTheme="minorEastAsia" w:cs="Meiryo"/>
          <w:lang w:eastAsia="zh-TW"/>
        </w:rPr>
      </w:pPr>
      <w:r w:rsidRPr="003E273F">
        <w:rPr>
          <w:rFonts w:asciiTheme="minorEastAsia" w:hAnsiTheme="minorEastAsia"/>
        </w:rPr>
        <w:lastRenderedPageBreak/>
        <w:pict>
          <v:group id="_x0000_s1027" style="position:absolute;left:0;text-align:left;margin-left:80.65pt;margin-top:24.4pt;width:468pt;height:.1pt;z-index:-251652096;mso-position-horizontal-relative:page" coordorigin="1613,488" coordsize="9360,2">
            <v:shape id="_x0000_s1028" style="position:absolute;left:1613;top:488;width:9360;height:2" coordorigin="1613,488" coordsize="9360,0" path="m1613,488r9360,e" filled="f" strokecolor="#231f20" strokeweight="2pt">
              <v:path arrowok="t"/>
            </v:shape>
            <w10:wrap anchorx="page"/>
          </v:group>
        </w:pict>
      </w:r>
      <w:r w:rsidR="001D4F3F" w:rsidRPr="00453FA9">
        <w:rPr>
          <w:rFonts w:asciiTheme="minorEastAsia" w:hAnsiTheme="minorEastAsia" w:cs="Meiryo"/>
          <w:color w:val="231F20"/>
          <w:u w:val="single" w:color="231F20"/>
          <w:lang w:eastAsia="zh-TW"/>
        </w:rPr>
        <w:t xml:space="preserve">　　　　　　　　扶</w:t>
      </w:r>
      <w:r w:rsidR="001D4F3F" w:rsidRPr="00453FA9">
        <w:rPr>
          <w:rFonts w:asciiTheme="minorEastAsia" w:hAnsiTheme="minorEastAsia" w:cs="Meiryo"/>
          <w:color w:val="231F20"/>
          <w:lang w:eastAsia="zh-TW"/>
        </w:rPr>
        <w:t>輪社</w:t>
      </w:r>
      <w:r w:rsidR="001D4F3F" w:rsidRPr="00453FA9">
        <w:rPr>
          <w:rFonts w:asciiTheme="minorEastAsia" w:hAnsiTheme="minorEastAsia" w:cs="Meiryo"/>
          <w:color w:val="231F20"/>
          <w:u w:val="single" w:color="231F20"/>
          <w:lang w:eastAsia="zh-TW"/>
        </w:rPr>
        <w:t xml:space="preserve">　　　　　　　　扶</w:t>
      </w:r>
      <w:r w:rsidR="001D4F3F" w:rsidRPr="00453FA9">
        <w:rPr>
          <w:rFonts w:asciiTheme="minorEastAsia" w:hAnsiTheme="minorEastAsia" w:cs="Meiryo"/>
          <w:color w:val="231F20"/>
          <w:lang w:eastAsia="zh-TW"/>
        </w:rPr>
        <w:t>輪年度扶輪社目標摘要</w:t>
      </w:r>
    </w:p>
    <w:p w:rsidR="004D78D1" w:rsidRPr="00453FA9" w:rsidRDefault="004D78D1">
      <w:pPr>
        <w:spacing w:before="10" w:after="0" w:line="260" w:lineRule="exact"/>
        <w:rPr>
          <w:rFonts w:asciiTheme="minorEastAsia" w:hAnsiTheme="minorEastAsia"/>
          <w:sz w:val="26"/>
          <w:szCs w:val="26"/>
          <w:lang w:eastAsia="zh-TW"/>
        </w:rPr>
      </w:pPr>
    </w:p>
    <w:p w:rsidR="004D78D1" w:rsidRPr="00453FA9" w:rsidRDefault="004D78D1">
      <w:pPr>
        <w:spacing w:after="0"/>
        <w:rPr>
          <w:rFonts w:asciiTheme="minorEastAsia" w:hAnsiTheme="minorEastAsia"/>
          <w:lang w:eastAsia="zh-TW"/>
        </w:rPr>
        <w:sectPr w:rsidR="004D78D1" w:rsidRPr="00453FA9">
          <w:pgSz w:w="12600" w:h="16220"/>
          <w:pgMar w:top="1500" w:right="1000" w:bottom="1000" w:left="1500" w:header="0" w:footer="794" w:gutter="0"/>
          <w:cols w:space="720"/>
        </w:sectPr>
      </w:pPr>
    </w:p>
    <w:p w:rsidR="004D78D1" w:rsidRPr="00453FA9" w:rsidRDefault="001D4F3F" w:rsidP="005817B8">
      <w:pPr>
        <w:spacing w:after="0" w:line="282" w:lineRule="exact"/>
        <w:ind w:left="113" w:right="-324"/>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lastRenderedPageBreak/>
        <w:t>請對貴社所找出的下個扶輪年度的每項目標，指出它是針對哪</w:t>
      </w:r>
      <w:proofErr w:type="gramStart"/>
      <w:r w:rsidRPr="00453FA9">
        <w:rPr>
          <w:rFonts w:asciiTheme="minorEastAsia" w:hAnsiTheme="minorEastAsia" w:cs="微軟正黑體"/>
          <w:color w:val="231F20"/>
          <w:sz w:val="20"/>
          <w:szCs w:val="20"/>
          <w:lang w:eastAsia="zh-TW"/>
        </w:rPr>
        <w:t>個</w:t>
      </w:r>
      <w:proofErr w:type="gramEnd"/>
      <w:r w:rsidRPr="00453FA9">
        <w:rPr>
          <w:rFonts w:asciiTheme="minorEastAsia" w:hAnsiTheme="minorEastAsia" w:cs="微軟正黑體"/>
          <w:color w:val="231F20"/>
          <w:sz w:val="20"/>
          <w:szCs w:val="20"/>
          <w:lang w:eastAsia="zh-TW"/>
        </w:rPr>
        <w:t>服務途徑。為了保證服務工作的均衡，針</w:t>
      </w:r>
      <w:r w:rsidR="005817B8">
        <w:rPr>
          <w:rFonts w:asciiTheme="minorEastAsia" w:hAnsiTheme="minorEastAsia" w:cs="微軟正黑體"/>
          <w:color w:val="231F20"/>
          <w:sz w:val="20"/>
          <w:szCs w:val="20"/>
          <w:lang w:eastAsia="zh-TW"/>
        </w:rPr>
        <w:t>對</w:t>
      </w:r>
    </w:p>
    <w:p w:rsidR="004D78D1" w:rsidRPr="005817B8" w:rsidRDefault="001D4F3F" w:rsidP="005817B8">
      <w:pPr>
        <w:spacing w:after="0" w:line="292" w:lineRule="exact"/>
        <w:ind w:left="113" w:right="-20"/>
        <w:rPr>
          <w:rFonts w:asciiTheme="minorEastAsia" w:hAnsiTheme="minorEastAsia" w:cs="微軟正黑體"/>
          <w:sz w:val="20"/>
          <w:szCs w:val="20"/>
          <w:lang w:eastAsia="zh-TW"/>
        </w:rPr>
      </w:pPr>
      <w:r w:rsidRPr="00453FA9">
        <w:rPr>
          <w:rFonts w:asciiTheme="minorEastAsia" w:hAnsiTheme="minorEastAsia" w:cs="微軟正黑體"/>
          <w:color w:val="231F20"/>
          <w:sz w:val="20"/>
          <w:szCs w:val="20"/>
          <w:lang w:eastAsia="zh-TW"/>
        </w:rPr>
        <w:t>每</w:t>
      </w:r>
      <w:proofErr w:type="gramStart"/>
      <w:r w:rsidRPr="00453FA9">
        <w:rPr>
          <w:rFonts w:asciiTheme="minorEastAsia" w:hAnsiTheme="minorEastAsia" w:cs="微軟正黑體"/>
          <w:color w:val="231F20"/>
          <w:sz w:val="20"/>
          <w:szCs w:val="20"/>
          <w:lang w:eastAsia="zh-TW"/>
        </w:rPr>
        <w:t>個</w:t>
      </w:r>
      <w:proofErr w:type="gramEnd"/>
      <w:r w:rsidRPr="00453FA9">
        <w:rPr>
          <w:rFonts w:asciiTheme="minorEastAsia" w:hAnsiTheme="minorEastAsia" w:cs="微軟正黑體"/>
          <w:color w:val="231F20"/>
          <w:sz w:val="20"/>
          <w:szCs w:val="20"/>
          <w:lang w:eastAsia="zh-TW"/>
        </w:rPr>
        <w:t>服務途徑，你應該至少有一項目標。大多數目標將針對多個服務途徑。</w:t>
      </w:r>
      <w:r w:rsidR="003E273F" w:rsidRPr="003E273F">
        <w:rPr>
          <w:rFonts w:ascii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80.4pt;margin-top:140.95pt;width:470.4pt;height:593.3pt;z-index:-251651072;mso-position-horizontal-relative:page;mso-position-vertical-relative:page" filled="f" stroked="f">
            <v:textbox style="mso-next-textbox:#_x0000_s1026" inset="0,0,0,0">
              <w:txbxContent>
                <w:tbl>
                  <w:tblPr>
                    <w:tblW w:w="0" w:type="auto"/>
                    <w:tblLayout w:type="fixed"/>
                    <w:tblCellMar>
                      <w:left w:w="0" w:type="dxa"/>
                      <w:right w:w="0" w:type="dxa"/>
                    </w:tblCellMar>
                    <w:tblLook w:val="01E0"/>
                  </w:tblPr>
                  <w:tblGrid>
                    <w:gridCol w:w="5839"/>
                    <w:gridCol w:w="709"/>
                    <w:gridCol w:w="709"/>
                    <w:gridCol w:w="709"/>
                    <w:gridCol w:w="709"/>
                    <w:gridCol w:w="709"/>
                  </w:tblGrid>
                  <w:tr w:rsidR="008057A0" w:rsidRPr="00453FA9">
                    <w:trPr>
                      <w:trHeight w:hRule="exact" w:val="1474"/>
                    </w:trPr>
                    <w:tc>
                      <w:tcPr>
                        <w:tcW w:w="5839" w:type="dxa"/>
                        <w:tcBorders>
                          <w:top w:val="single" w:sz="4" w:space="0" w:color="231F20"/>
                          <w:left w:val="single" w:sz="4" w:space="0" w:color="231F20"/>
                          <w:bottom w:val="single" w:sz="4" w:space="0" w:color="231F20"/>
                          <w:right w:val="single" w:sz="4" w:space="0" w:color="231F20"/>
                        </w:tcBorders>
                      </w:tcPr>
                      <w:p w:rsidR="008057A0" w:rsidRPr="00A212B3" w:rsidRDefault="008057A0">
                        <w:pPr>
                          <w:rPr>
                            <w:rFonts w:asciiTheme="minorEastAsia" w:hAnsiTheme="minorEastAsia"/>
                          </w:rPr>
                        </w:pPr>
                      </w:p>
                    </w:tc>
                    <w:tc>
                      <w:tcPr>
                        <w:tcW w:w="709" w:type="dxa"/>
                        <w:tcBorders>
                          <w:top w:val="single" w:sz="4" w:space="0" w:color="231F20"/>
                          <w:left w:val="single" w:sz="4" w:space="0" w:color="231F20"/>
                          <w:bottom w:val="single" w:sz="4" w:space="0" w:color="231F20"/>
                          <w:right w:val="single" w:sz="4" w:space="0" w:color="231F20"/>
                        </w:tcBorders>
                      </w:tcPr>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spacing w:val="40"/>
                            <w:sz w:val="20"/>
                            <w:szCs w:val="20"/>
                          </w:rPr>
                          <w:t>社</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proofErr w:type="gramStart"/>
                        <w:r>
                          <w:rPr>
                            <w:rFonts w:asciiTheme="minorEastAsia" w:hAnsiTheme="minorEastAsia" w:cs="Batang" w:hint="eastAsia"/>
                            <w:spacing w:val="40"/>
                            <w:sz w:val="20"/>
                            <w:szCs w:val="20"/>
                            <w:lang w:eastAsia="zh-TW"/>
                          </w:rPr>
                          <w:t>務</w:t>
                        </w:r>
                        <w:proofErr w:type="gramEnd"/>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服</w:t>
                        </w:r>
                      </w:p>
                      <w:p w:rsidR="008057A0" w:rsidRPr="005817B8" w:rsidRDefault="008057A0" w:rsidP="005817B8">
                        <w:pPr>
                          <w:spacing w:before="120" w:after="120" w:line="200" w:lineRule="exact"/>
                          <w:ind w:right="85"/>
                          <w:jc w:val="center"/>
                          <w:rPr>
                            <w:rFonts w:asciiTheme="minorEastAsia" w:hAnsiTheme="minorEastAsia" w:cs="Batang"/>
                            <w:spacing w:val="40"/>
                            <w:sz w:val="20"/>
                            <w:szCs w:val="20"/>
                            <w:lang w:eastAsia="zh-TW"/>
                          </w:rPr>
                        </w:pPr>
                        <w:proofErr w:type="gramStart"/>
                        <w:r>
                          <w:rPr>
                            <w:rFonts w:asciiTheme="minorEastAsia" w:hAnsiTheme="minorEastAsia" w:cs="Batang" w:hint="eastAsia"/>
                            <w:spacing w:val="40"/>
                            <w:sz w:val="20"/>
                            <w:szCs w:val="20"/>
                            <w:lang w:eastAsia="zh-TW"/>
                          </w:rPr>
                          <w:t>務</w:t>
                        </w:r>
                        <w:proofErr w:type="gramEnd"/>
                      </w:p>
                    </w:tc>
                    <w:tc>
                      <w:tcPr>
                        <w:tcW w:w="709" w:type="dxa"/>
                        <w:tcBorders>
                          <w:top w:val="single" w:sz="4" w:space="0" w:color="231F20"/>
                          <w:left w:val="single" w:sz="4" w:space="0" w:color="231F20"/>
                          <w:bottom w:val="single" w:sz="4" w:space="0" w:color="231F20"/>
                          <w:right w:val="single" w:sz="4" w:space="0" w:color="231F20"/>
                        </w:tcBorders>
                      </w:tcPr>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spacing w:val="40"/>
                            <w:sz w:val="20"/>
                            <w:szCs w:val="20"/>
                          </w:rPr>
                          <w:t>職</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業</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服</w:t>
                        </w:r>
                      </w:p>
                      <w:p w:rsidR="008057A0" w:rsidRPr="005817B8" w:rsidRDefault="008057A0" w:rsidP="005817B8">
                        <w:pPr>
                          <w:spacing w:before="120" w:after="120" w:line="200" w:lineRule="exact"/>
                          <w:ind w:right="85"/>
                          <w:jc w:val="center"/>
                          <w:rPr>
                            <w:rFonts w:asciiTheme="minorEastAsia" w:hAnsiTheme="minorEastAsia" w:cs="Batang"/>
                            <w:spacing w:val="40"/>
                            <w:sz w:val="20"/>
                            <w:szCs w:val="20"/>
                            <w:lang w:eastAsia="zh-TW"/>
                          </w:rPr>
                        </w:pPr>
                        <w:proofErr w:type="gramStart"/>
                        <w:r>
                          <w:rPr>
                            <w:rFonts w:asciiTheme="minorEastAsia" w:hAnsiTheme="minorEastAsia" w:cs="Batang" w:hint="eastAsia"/>
                            <w:spacing w:val="40"/>
                            <w:sz w:val="20"/>
                            <w:szCs w:val="20"/>
                            <w:lang w:eastAsia="zh-TW"/>
                          </w:rPr>
                          <w:t>務</w:t>
                        </w:r>
                        <w:proofErr w:type="gramEnd"/>
                      </w:p>
                    </w:tc>
                    <w:tc>
                      <w:tcPr>
                        <w:tcW w:w="709" w:type="dxa"/>
                        <w:tcBorders>
                          <w:top w:val="single" w:sz="4" w:space="0" w:color="231F20"/>
                          <w:left w:val="single" w:sz="4" w:space="0" w:color="231F20"/>
                          <w:bottom w:val="single" w:sz="4" w:space="0" w:color="231F20"/>
                          <w:right w:val="single" w:sz="4" w:space="0" w:color="231F20"/>
                        </w:tcBorders>
                      </w:tcPr>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spacing w:val="40"/>
                            <w:sz w:val="20"/>
                            <w:szCs w:val="20"/>
                          </w:rPr>
                          <w:t>社</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區</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服</w:t>
                        </w:r>
                      </w:p>
                      <w:p w:rsidR="008057A0" w:rsidRPr="005817B8" w:rsidRDefault="008057A0" w:rsidP="005817B8">
                        <w:pPr>
                          <w:spacing w:before="120" w:after="120" w:line="200" w:lineRule="exact"/>
                          <w:ind w:right="85"/>
                          <w:jc w:val="center"/>
                          <w:rPr>
                            <w:rFonts w:asciiTheme="minorEastAsia" w:hAnsiTheme="minorEastAsia" w:cs="Batang"/>
                            <w:spacing w:val="40"/>
                            <w:sz w:val="20"/>
                            <w:szCs w:val="20"/>
                            <w:lang w:eastAsia="zh-TW"/>
                          </w:rPr>
                        </w:pPr>
                        <w:proofErr w:type="gramStart"/>
                        <w:r>
                          <w:rPr>
                            <w:rFonts w:asciiTheme="minorEastAsia" w:hAnsiTheme="minorEastAsia" w:cs="Batang" w:hint="eastAsia"/>
                            <w:spacing w:val="40"/>
                            <w:sz w:val="20"/>
                            <w:szCs w:val="20"/>
                            <w:lang w:eastAsia="zh-TW"/>
                          </w:rPr>
                          <w:t>務</w:t>
                        </w:r>
                        <w:proofErr w:type="gramEnd"/>
                      </w:p>
                    </w:tc>
                    <w:tc>
                      <w:tcPr>
                        <w:tcW w:w="709" w:type="dxa"/>
                        <w:tcBorders>
                          <w:top w:val="single" w:sz="4" w:space="0" w:color="231F20"/>
                          <w:left w:val="single" w:sz="4" w:space="0" w:color="231F20"/>
                          <w:bottom w:val="single" w:sz="4" w:space="0" w:color="231F20"/>
                          <w:right w:val="single" w:sz="4" w:space="0" w:color="231F20"/>
                        </w:tcBorders>
                      </w:tcPr>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spacing w:val="40"/>
                            <w:sz w:val="20"/>
                            <w:szCs w:val="20"/>
                          </w:rPr>
                          <w:t>國</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際</w:t>
                        </w:r>
                      </w:p>
                      <w:p w:rsidR="008057A0" w:rsidRDefault="008057A0" w:rsidP="005817B8">
                        <w:pPr>
                          <w:spacing w:before="120" w:after="120" w:line="20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服</w:t>
                        </w:r>
                      </w:p>
                      <w:p w:rsidR="008057A0" w:rsidRPr="005817B8" w:rsidRDefault="008057A0" w:rsidP="005817B8">
                        <w:pPr>
                          <w:spacing w:before="120" w:after="120" w:line="200" w:lineRule="exact"/>
                          <w:ind w:right="85"/>
                          <w:jc w:val="center"/>
                          <w:rPr>
                            <w:rFonts w:asciiTheme="minorEastAsia" w:hAnsiTheme="minorEastAsia" w:cs="Batang"/>
                            <w:spacing w:val="40"/>
                            <w:sz w:val="20"/>
                            <w:szCs w:val="20"/>
                            <w:lang w:eastAsia="zh-TW"/>
                          </w:rPr>
                        </w:pPr>
                        <w:proofErr w:type="gramStart"/>
                        <w:r>
                          <w:rPr>
                            <w:rFonts w:asciiTheme="minorEastAsia" w:hAnsiTheme="minorEastAsia" w:cs="Batang" w:hint="eastAsia"/>
                            <w:spacing w:val="40"/>
                            <w:sz w:val="20"/>
                            <w:szCs w:val="20"/>
                            <w:lang w:eastAsia="zh-TW"/>
                          </w:rPr>
                          <w:t>務</w:t>
                        </w:r>
                        <w:proofErr w:type="gramEnd"/>
                      </w:p>
                    </w:tc>
                    <w:tc>
                      <w:tcPr>
                        <w:tcW w:w="709" w:type="dxa"/>
                        <w:tcBorders>
                          <w:top w:val="single" w:sz="4" w:space="0" w:color="231F20"/>
                          <w:left w:val="single" w:sz="4" w:space="0" w:color="231F20"/>
                          <w:bottom w:val="single" w:sz="4" w:space="0" w:color="231F20"/>
                          <w:right w:val="single" w:sz="4" w:space="0" w:color="231F20"/>
                        </w:tcBorders>
                      </w:tcPr>
                      <w:p w:rsidR="008057A0" w:rsidRDefault="008057A0" w:rsidP="005817B8">
                        <w:pPr>
                          <w:spacing w:before="100" w:after="0" w:line="160" w:lineRule="exact"/>
                          <w:ind w:right="85"/>
                          <w:jc w:val="center"/>
                          <w:rPr>
                            <w:rFonts w:asciiTheme="minorEastAsia" w:hAnsiTheme="minorEastAsia" w:cs="Batang"/>
                            <w:spacing w:val="40"/>
                            <w:sz w:val="20"/>
                            <w:szCs w:val="20"/>
                            <w:lang w:eastAsia="zh-TW"/>
                          </w:rPr>
                        </w:pPr>
                        <w:r>
                          <w:rPr>
                            <w:rFonts w:asciiTheme="minorEastAsia" w:hAnsiTheme="minorEastAsia" w:cs="Batang"/>
                            <w:spacing w:val="40"/>
                            <w:sz w:val="20"/>
                            <w:szCs w:val="20"/>
                          </w:rPr>
                          <w:t>新</w:t>
                        </w:r>
                      </w:p>
                      <w:p w:rsidR="008057A0" w:rsidRDefault="008057A0" w:rsidP="005817B8">
                        <w:pPr>
                          <w:spacing w:before="100" w:after="0" w:line="160" w:lineRule="exact"/>
                          <w:ind w:right="85"/>
                          <w:jc w:val="center"/>
                          <w:rPr>
                            <w:rFonts w:asciiTheme="minorEastAsia" w:hAnsiTheme="minorEastAsia" w:cs="Batang"/>
                            <w:spacing w:val="40"/>
                            <w:sz w:val="20"/>
                            <w:szCs w:val="20"/>
                            <w:lang w:eastAsia="zh-TW"/>
                          </w:rPr>
                        </w:pPr>
                        <w:proofErr w:type="gramStart"/>
                        <w:r>
                          <w:rPr>
                            <w:rFonts w:asciiTheme="minorEastAsia" w:hAnsiTheme="minorEastAsia" w:cs="Batang" w:hint="eastAsia"/>
                            <w:spacing w:val="40"/>
                            <w:sz w:val="20"/>
                            <w:szCs w:val="20"/>
                            <w:lang w:eastAsia="zh-TW"/>
                          </w:rPr>
                          <w:t>世</w:t>
                        </w:r>
                        <w:proofErr w:type="gramEnd"/>
                      </w:p>
                      <w:p w:rsidR="008057A0" w:rsidRDefault="008057A0" w:rsidP="005817B8">
                        <w:pPr>
                          <w:spacing w:before="100" w:after="0" w:line="16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代</w:t>
                        </w:r>
                      </w:p>
                      <w:p w:rsidR="008057A0" w:rsidRDefault="008057A0" w:rsidP="005817B8">
                        <w:pPr>
                          <w:spacing w:before="100" w:after="0" w:line="160" w:lineRule="exact"/>
                          <w:ind w:right="85"/>
                          <w:jc w:val="center"/>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服</w:t>
                        </w:r>
                      </w:p>
                      <w:p w:rsidR="008057A0" w:rsidRPr="005817B8" w:rsidRDefault="008057A0" w:rsidP="005817B8">
                        <w:pPr>
                          <w:spacing w:before="100" w:after="0" w:line="160" w:lineRule="exact"/>
                          <w:ind w:right="-54"/>
                          <w:rPr>
                            <w:rFonts w:asciiTheme="minorEastAsia" w:hAnsiTheme="minorEastAsia" w:cs="Batang"/>
                            <w:spacing w:val="40"/>
                            <w:sz w:val="20"/>
                            <w:szCs w:val="20"/>
                            <w:lang w:eastAsia="zh-TW"/>
                          </w:rPr>
                        </w:pPr>
                        <w:r>
                          <w:rPr>
                            <w:rFonts w:asciiTheme="minorEastAsia" w:hAnsiTheme="minorEastAsia" w:cs="Batang" w:hint="eastAsia"/>
                            <w:spacing w:val="40"/>
                            <w:sz w:val="20"/>
                            <w:szCs w:val="20"/>
                            <w:lang w:eastAsia="zh-TW"/>
                          </w:rPr>
                          <w:t xml:space="preserve">  </w:t>
                        </w:r>
                        <w:proofErr w:type="gramStart"/>
                        <w:r>
                          <w:rPr>
                            <w:rFonts w:asciiTheme="minorEastAsia" w:hAnsiTheme="minorEastAsia" w:cs="Batang" w:hint="eastAsia"/>
                            <w:spacing w:val="40"/>
                            <w:sz w:val="20"/>
                            <w:szCs w:val="20"/>
                            <w:lang w:eastAsia="zh-TW"/>
                          </w:rPr>
                          <w:t>務</w:t>
                        </w:r>
                        <w:proofErr w:type="gramEnd"/>
                      </w:p>
                    </w:tc>
                  </w:tr>
                  <w:tr w:rsidR="008057A0" w:rsidRPr="00453FA9">
                    <w:trPr>
                      <w:trHeight w:hRule="exact" w:val="964"/>
                    </w:trPr>
                    <w:tc>
                      <w:tcPr>
                        <w:tcW w:w="5839" w:type="dxa"/>
                        <w:tcBorders>
                          <w:top w:val="single" w:sz="4" w:space="0" w:color="231F20"/>
                          <w:left w:val="single" w:sz="4" w:space="0" w:color="231F20"/>
                          <w:bottom w:val="single" w:sz="4" w:space="0" w:color="231F20"/>
                          <w:right w:val="single" w:sz="4" w:space="0" w:color="231F20"/>
                        </w:tcBorders>
                      </w:tcPr>
                      <w:p w:rsidR="008057A0" w:rsidRPr="00A212B3" w:rsidRDefault="008057A0">
                        <w:pPr>
                          <w:spacing w:before="90" w:after="0" w:line="240" w:lineRule="auto"/>
                          <w:ind w:left="103" w:right="-20"/>
                          <w:rPr>
                            <w:rFonts w:asciiTheme="minorEastAsia" w:hAnsiTheme="minorEastAsia" w:cs="Meiryo"/>
                            <w:b/>
                            <w:lang w:eastAsia="zh-TW"/>
                          </w:rPr>
                        </w:pPr>
                        <w:r w:rsidRPr="00A212B3">
                          <w:rPr>
                            <w:rFonts w:asciiTheme="minorEastAsia" w:hAnsiTheme="minorEastAsia" w:cs="Meiryo"/>
                            <w:b/>
                            <w:color w:val="231F20"/>
                            <w:lang w:eastAsia="zh-TW"/>
                          </w:rPr>
                          <w:t>社員目標</w:t>
                        </w:r>
                      </w:p>
                      <w:p w:rsidR="008057A0" w:rsidRPr="00A212B3" w:rsidRDefault="008057A0">
                        <w:pPr>
                          <w:spacing w:after="0" w:line="229" w:lineRule="exact"/>
                          <w:ind w:left="103" w:right="-20"/>
                          <w:rPr>
                            <w:rFonts w:asciiTheme="minorEastAsia" w:hAnsiTheme="minorEastAsia" w:cs="微軟正黑體"/>
                            <w:sz w:val="20"/>
                            <w:szCs w:val="20"/>
                            <w:lang w:eastAsia="zh-TW"/>
                          </w:rPr>
                        </w:pPr>
                        <w:r w:rsidRPr="00A212B3">
                          <w:rPr>
                            <w:rFonts w:asciiTheme="minorEastAsia" w:hAnsiTheme="minorEastAsia" w:cs="微軟正黑體"/>
                            <w:color w:val="231F20"/>
                            <w:sz w:val="20"/>
                            <w:szCs w:val="20"/>
                            <w:u w:val="single" w:color="231F20"/>
                            <w:lang w:eastAsia="zh-TW"/>
                          </w:rPr>
                          <w:t xml:space="preserve">　　　　年</w:t>
                        </w:r>
                        <w:r w:rsidRPr="00A212B3">
                          <w:rPr>
                            <w:rFonts w:asciiTheme="minorEastAsia" w:hAnsiTheme="minorEastAsia" w:cs="Times New Roman"/>
                            <w:color w:val="231F20"/>
                            <w:sz w:val="20"/>
                            <w:szCs w:val="20"/>
                            <w:lang w:eastAsia="zh-TW"/>
                          </w:rPr>
                          <w:t xml:space="preserve">6 </w:t>
                        </w:r>
                        <w:r w:rsidRPr="00A212B3">
                          <w:rPr>
                            <w:rFonts w:asciiTheme="minorEastAsia" w:hAnsiTheme="minorEastAsia" w:cs="微軟正黑體"/>
                            <w:color w:val="231F20"/>
                            <w:sz w:val="20"/>
                            <w:szCs w:val="20"/>
                            <w:lang w:eastAsia="zh-TW"/>
                          </w:rPr>
                          <w:t xml:space="preserve">月 </w:t>
                        </w:r>
                        <w:r w:rsidRPr="00A212B3">
                          <w:rPr>
                            <w:rFonts w:asciiTheme="minorEastAsia" w:hAnsiTheme="minorEastAsia" w:cs="Times New Roman"/>
                            <w:color w:val="231F20"/>
                            <w:sz w:val="20"/>
                            <w:szCs w:val="20"/>
                            <w:lang w:eastAsia="zh-TW"/>
                          </w:rPr>
                          <w:t xml:space="preserve">30 </w:t>
                        </w:r>
                        <w:r w:rsidRPr="00A212B3">
                          <w:rPr>
                            <w:rFonts w:asciiTheme="minorEastAsia" w:hAnsiTheme="minorEastAsia" w:cs="微軟正黑體"/>
                            <w:color w:val="231F20"/>
                            <w:sz w:val="20"/>
                            <w:szCs w:val="20"/>
                            <w:lang w:eastAsia="zh-TW"/>
                          </w:rPr>
                          <w:t>日之前社員人數</w:t>
                        </w:r>
                        <w:r w:rsidRPr="00A212B3">
                          <w:rPr>
                            <w:rFonts w:asciiTheme="minorEastAsia" w:hAnsiTheme="minorEastAsia" w:cs="微軟正黑體"/>
                            <w:color w:val="231F20"/>
                            <w:sz w:val="20"/>
                            <w:szCs w:val="20"/>
                            <w:u w:val="single" w:color="231F20"/>
                            <w:lang w:eastAsia="zh-TW"/>
                          </w:rPr>
                          <w:t xml:space="preserve">　　　　</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10" w:after="0" w:line="180" w:lineRule="exact"/>
                          <w:rPr>
                            <w:sz w:val="18"/>
                            <w:szCs w:val="18"/>
                            <w:lang w:eastAsia="zh-TW"/>
                          </w:rPr>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10" w:after="0" w:line="180" w:lineRule="exact"/>
                          <w:rPr>
                            <w:sz w:val="18"/>
                            <w:szCs w:val="18"/>
                          </w:rPr>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10" w:after="0" w:line="180" w:lineRule="exact"/>
                          <w:rPr>
                            <w:sz w:val="18"/>
                            <w:szCs w:val="18"/>
                          </w:rPr>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10" w:after="0" w:line="180" w:lineRule="exact"/>
                          <w:rPr>
                            <w:sz w:val="18"/>
                            <w:szCs w:val="18"/>
                          </w:rPr>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10" w:after="0" w:line="180" w:lineRule="exact"/>
                          <w:rPr>
                            <w:sz w:val="18"/>
                            <w:szCs w:val="18"/>
                          </w:rPr>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trPr>
                      <w:trHeight w:hRule="exact" w:val="1708"/>
                    </w:trPr>
                    <w:tc>
                      <w:tcPr>
                        <w:tcW w:w="5839" w:type="dxa"/>
                        <w:tcBorders>
                          <w:top w:val="single" w:sz="4" w:space="0" w:color="231F20"/>
                          <w:left w:val="single" w:sz="4" w:space="0" w:color="231F20"/>
                          <w:bottom w:val="single" w:sz="4" w:space="0" w:color="231F20"/>
                          <w:right w:val="single" w:sz="4" w:space="0" w:color="231F20"/>
                        </w:tcBorders>
                      </w:tcPr>
                      <w:p w:rsidR="008057A0" w:rsidRPr="00A212B3" w:rsidRDefault="008057A0">
                        <w:pPr>
                          <w:spacing w:before="24" w:after="0" w:line="240" w:lineRule="auto"/>
                          <w:ind w:left="103" w:right="-20"/>
                          <w:rPr>
                            <w:rFonts w:asciiTheme="minorEastAsia" w:hAnsiTheme="minorEastAsia" w:cs="Meiryo"/>
                            <w:b/>
                            <w:lang w:eastAsia="zh-TW"/>
                          </w:rPr>
                        </w:pPr>
                        <w:r w:rsidRPr="00A212B3">
                          <w:rPr>
                            <w:rFonts w:asciiTheme="minorEastAsia" w:hAnsiTheme="minorEastAsia" w:cs="Meiryo"/>
                            <w:b/>
                            <w:color w:val="231F20"/>
                            <w:lang w:eastAsia="zh-TW"/>
                          </w:rPr>
                          <w:t>服務目標</w:t>
                        </w:r>
                      </w:p>
                      <w:p w:rsidR="008057A0" w:rsidRPr="00A212B3" w:rsidRDefault="008057A0" w:rsidP="00A212B3">
                        <w:pPr>
                          <w:spacing w:before="40" w:after="0" w:line="229" w:lineRule="exact"/>
                          <w:ind w:left="102" w:right="-23"/>
                          <w:rPr>
                            <w:rFonts w:asciiTheme="minorEastAsia" w:hAnsiTheme="minorEastAsia" w:cs="微軟正黑體"/>
                            <w:sz w:val="20"/>
                            <w:szCs w:val="20"/>
                            <w:lang w:eastAsia="zh-TW"/>
                          </w:rPr>
                        </w:pPr>
                        <w:r w:rsidRPr="00A212B3">
                          <w:rPr>
                            <w:rFonts w:asciiTheme="minorEastAsia" w:hAnsiTheme="minorEastAsia" w:cs="微軟正黑體"/>
                            <w:color w:val="231F20"/>
                            <w:sz w:val="20"/>
                            <w:szCs w:val="20"/>
                            <w:lang w:eastAsia="zh-TW"/>
                          </w:rPr>
                          <w:t>為我們的社區：</w:t>
                        </w:r>
                      </w:p>
                      <w:p w:rsidR="008057A0" w:rsidRPr="00A212B3" w:rsidRDefault="008057A0">
                        <w:pPr>
                          <w:spacing w:after="0" w:line="240" w:lineRule="exact"/>
                          <w:rPr>
                            <w:rFonts w:asciiTheme="minorEastAsia" w:hAnsiTheme="minorEastAsia"/>
                            <w:sz w:val="24"/>
                            <w:szCs w:val="24"/>
                            <w:lang w:eastAsia="zh-TW"/>
                          </w:rPr>
                        </w:pPr>
                      </w:p>
                      <w:p w:rsidR="008057A0" w:rsidRPr="00A212B3" w:rsidRDefault="008057A0">
                        <w:pPr>
                          <w:spacing w:after="0" w:line="240" w:lineRule="auto"/>
                          <w:ind w:left="103" w:right="-20"/>
                          <w:rPr>
                            <w:rFonts w:asciiTheme="minorEastAsia" w:hAnsiTheme="minorEastAsia" w:cs="微軟正黑體"/>
                            <w:sz w:val="20"/>
                            <w:szCs w:val="20"/>
                          </w:rPr>
                        </w:pPr>
                        <w:proofErr w:type="spellStart"/>
                        <w:r w:rsidRPr="00A212B3">
                          <w:rPr>
                            <w:rFonts w:asciiTheme="minorEastAsia" w:hAnsiTheme="minorEastAsia" w:cs="微軟正黑體"/>
                            <w:color w:val="231F20"/>
                            <w:sz w:val="20"/>
                            <w:szCs w:val="20"/>
                          </w:rPr>
                          <w:t>為其他國家之社區</w:t>
                        </w:r>
                        <w:proofErr w:type="spellEnd"/>
                        <w:r w:rsidRPr="00A212B3">
                          <w:rPr>
                            <w:rFonts w:asciiTheme="minorEastAsia" w:hAnsiTheme="minorEastAsia" w:cs="微軟正黑體"/>
                            <w:color w:val="231F20"/>
                            <w:sz w:val="20"/>
                            <w:szCs w:val="20"/>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before="7" w:after="0" w:line="130" w:lineRule="exact"/>
                          <w:rPr>
                            <w:sz w:val="13"/>
                            <w:szCs w:val="13"/>
                          </w:rPr>
                        </w:pPr>
                      </w:p>
                      <w:p w:rsidR="008057A0" w:rsidRPr="00453FA9" w:rsidRDefault="008057A0">
                        <w:pPr>
                          <w:spacing w:after="0" w:line="240" w:lineRule="auto"/>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before="7" w:after="0" w:line="130" w:lineRule="exact"/>
                          <w:rPr>
                            <w:sz w:val="13"/>
                            <w:szCs w:val="13"/>
                          </w:rPr>
                        </w:pPr>
                      </w:p>
                      <w:p w:rsidR="008057A0" w:rsidRPr="00453FA9" w:rsidRDefault="008057A0">
                        <w:pPr>
                          <w:spacing w:after="0" w:line="240" w:lineRule="auto"/>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before="7" w:after="0" w:line="130" w:lineRule="exact"/>
                          <w:rPr>
                            <w:sz w:val="13"/>
                            <w:szCs w:val="13"/>
                          </w:rPr>
                        </w:pPr>
                      </w:p>
                      <w:p w:rsidR="008057A0" w:rsidRPr="00453FA9" w:rsidRDefault="008057A0">
                        <w:pPr>
                          <w:spacing w:after="0" w:line="240" w:lineRule="auto"/>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before="7" w:after="0" w:line="130" w:lineRule="exact"/>
                          <w:rPr>
                            <w:sz w:val="13"/>
                            <w:szCs w:val="13"/>
                          </w:rPr>
                        </w:pPr>
                      </w:p>
                      <w:p w:rsidR="008057A0" w:rsidRPr="00453FA9" w:rsidRDefault="008057A0">
                        <w:pPr>
                          <w:spacing w:after="0" w:line="240" w:lineRule="auto"/>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before="7" w:after="0" w:line="130" w:lineRule="exact"/>
                          <w:rPr>
                            <w:sz w:val="13"/>
                            <w:szCs w:val="13"/>
                          </w:rPr>
                        </w:pPr>
                      </w:p>
                      <w:p w:rsidR="008057A0" w:rsidRPr="00453FA9" w:rsidRDefault="008057A0">
                        <w:pPr>
                          <w:spacing w:after="0" w:line="240" w:lineRule="auto"/>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rsidTr="005817B8">
                    <w:trPr>
                      <w:trHeight w:hRule="exact" w:val="1810"/>
                    </w:trPr>
                    <w:tc>
                      <w:tcPr>
                        <w:tcW w:w="5839" w:type="dxa"/>
                        <w:tcBorders>
                          <w:top w:val="single" w:sz="4" w:space="0" w:color="231F20"/>
                          <w:left w:val="single" w:sz="4" w:space="0" w:color="231F20"/>
                          <w:bottom w:val="single" w:sz="4" w:space="0" w:color="231F20"/>
                          <w:right w:val="single" w:sz="4" w:space="0" w:color="231F20"/>
                        </w:tcBorders>
                      </w:tcPr>
                      <w:p w:rsidR="008057A0" w:rsidRPr="00A212B3" w:rsidRDefault="008057A0" w:rsidP="005817B8">
                        <w:pPr>
                          <w:spacing w:before="84" w:after="0" w:line="240" w:lineRule="exact"/>
                          <w:ind w:left="103" w:right="1679"/>
                          <w:rPr>
                            <w:rFonts w:asciiTheme="minorEastAsia" w:hAnsiTheme="minorEastAsia" w:cs="Meiryo"/>
                            <w:b/>
                            <w:color w:val="231F20"/>
                            <w:lang w:eastAsia="zh-TW"/>
                          </w:rPr>
                        </w:pPr>
                        <w:r w:rsidRPr="00A212B3">
                          <w:rPr>
                            <w:rFonts w:asciiTheme="minorEastAsia" w:hAnsiTheme="minorEastAsia" w:cs="Meiryo"/>
                            <w:b/>
                            <w:color w:val="231F20"/>
                            <w:lang w:eastAsia="zh-TW"/>
                          </w:rPr>
                          <w:t xml:space="preserve">扶輪基金會目標 </w:t>
                        </w:r>
                      </w:p>
                      <w:p w:rsidR="008057A0" w:rsidRDefault="008057A0" w:rsidP="005817B8">
                        <w:pPr>
                          <w:spacing w:before="120" w:after="0" w:line="200" w:lineRule="exact"/>
                          <w:ind w:left="102" w:right="1678"/>
                          <w:rPr>
                            <w:rFonts w:asciiTheme="minorEastAsia" w:hAnsiTheme="minorEastAsia" w:cs="微軟正黑體"/>
                            <w:color w:val="231F20"/>
                            <w:sz w:val="20"/>
                            <w:szCs w:val="20"/>
                            <w:lang w:eastAsia="zh-TW"/>
                          </w:rPr>
                        </w:pPr>
                        <w:r w:rsidRPr="00A212B3">
                          <w:rPr>
                            <w:rFonts w:asciiTheme="minorEastAsia" w:hAnsiTheme="minorEastAsia" w:cs="微軟正黑體"/>
                            <w:color w:val="231F20"/>
                            <w:sz w:val="20"/>
                            <w:szCs w:val="20"/>
                            <w:lang w:eastAsia="zh-TW"/>
                          </w:rPr>
                          <w:t>根除小兒</w:t>
                        </w:r>
                        <w:proofErr w:type="gramStart"/>
                        <w:r w:rsidRPr="00A212B3">
                          <w:rPr>
                            <w:rFonts w:asciiTheme="minorEastAsia" w:hAnsiTheme="minorEastAsia" w:cs="微軟正黑體"/>
                            <w:color w:val="231F20"/>
                            <w:sz w:val="20"/>
                            <w:szCs w:val="20"/>
                            <w:lang w:eastAsia="zh-TW"/>
                          </w:rPr>
                          <w:t>痲痹</w:t>
                        </w:r>
                        <w:proofErr w:type="gramEnd"/>
                        <w:r w:rsidRPr="00A212B3">
                          <w:rPr>
                            <w:rFonts w:asciiTheme="minorEastAsia" w:hAnsiTheme="minorEastAsia" w:cs="微軟正黑體"/>
                            <w:color w:val="231F20"/>
                            <w:sz w:val="20"/>
                            <w:szCs w:val="20"/>
                            <w:lang w:eastAsia="zh-TW"/>
                          </w:rPr>
                          <w:t>等疾病計畫捐獻目標：</w:t>
                        </w:r>
                        <w:r w:rsidRPr="00A212B3">
                          <w:rPr>
                            <w:rFonts w:asciiTheme="minorEastAsia" w:hAnsiTheme="minorEastAsia" w:cs="微軟正黑體"/>
                            <w:color w:val="231F20"/>
                            <w:sz w:val="20"/>
                            <w:szCs w:val="20"/>
                            <w:u w:val="single" w:color="231F20"/>
                            <w:lang w:eastAsia="zh-TW"/>
                          </w:rPr>
                          <w:t xml:space="preserve">　　　　</w:t>
                        </w:r>
                      </w:p>
                      <w:p w:rsidR="008057A0" w:rsidRPr="00A212B3" w:rsidRDefault="008057A0" w:rsidP="005817B8">
                        <w:pPr>
                          <w:spacing w:before="120" w:after="0" w:line="200" w:lineRule="exact"/>
                          <w:ind w:left="102" w:right="1678"/>
                          <w:rPr>
                            <w:rFonts w:asciiTheme="minorEastAsia" w:hAnsiTheme="minorEastAsia" w:cs="微軟正黑體"/>
                            <w:color w:val="231F20"/>
                            <w:sz w:val="20"/>
                            <w:szCs w:val="20"/>
                            <w:lang w:eastAsia="zh-TW"/>
                          </w:rPr>
                        </w:pPr>
                        <w:r w:rsidRPr="00A212B3">
                          <w:rPr>
                            <w:rFonts w:asciiTheme="minorEastAsia" w:hAnsiTheme="minorEastAsia" w:cs="微軟正黑體"/>
                            <w:color w:val="231F20"/>
                            <w:sz w:val="20"/>
                            <w:szCs w:val="20"/>
                            <w:lang w:eastAsia="zh-TW"/>
                          </w:rPr>
                          <w:t>年度基金捐獻目標：</w:t>
                        </w:r>
                        <w:r w:rsidRPr="00A212B3">
                          <w:rPr>
                            <w:rFonts w:asciiTheme="minorEastAsia" w:hAnsiTheme="minorEastAsia" w:cs="微軟正黑體"/>
                            <w:color w:val="231F20"/>
                            <w:sz w:val="20"/>
                            <w:szCs w:val="20"/>
                            <w:u w:val="single" w:color="231F20"/>
                            <w:lang w:eastAsia="zh-TW"/>
                          </w:rPr>
                          <w:t xml:space="preserve">　　　　</w:t>
                        </w:r>
                      </w:p>
                      <w:p w:rsidR="008057A0" w:rsidRPr="00A212B3" w:rsidRDefault="008057A0" w:rsidP="005817B8">
                        <w:pPr>
                          <w:spacing w:before="120" w:after="0" w:line="200" w:lineRule="exact"/>
                          <w:ind w:left="102" w:right="1678"/>
                          <w:rPr>
                            <w:rFonts w:asciiTheme="minorEastAsia" w:hAnsiTheme="minorEastAsia" w:cs="微軟正黑體"/>
                            <w:color w:val="231F20"/>
                            <w:sz w:val="20"/>
                            <w:szCs w:val="20"/>
                            <w:lang w:eastAsia="zh-TW"/>
                          </w:rPr>
                        </w:pPr>
                        <w:r w:rsidRPr="00A212B3">
                          <w:rPr>
                            <w:rFonts w:asciiTheme="minorEastAsia" w:hAnsiTheme="minorEastAsia" w:cs="微軟正黑體"/>
                            <w:color w:val="231F20"/>
                            <w:sz w:val="20"/>
                            <w:szCs w:val="20"/>
                            <w:lang w:eastAsia="zh-TW"/>
                          </w:rPr>
                          <w:t>永久基金捐獻目標：</w:t>
                        </w:r>
                        <w:r w:rsidRPr="00A212B3">
                          <w:rPr>
                            <w:rFonts w:asciiTheme="minorEastAsia" w:hAnsiTheme="minorEastAsia" w:cs="微軟正黑體"/>
                            <w:color w:val="231F20"/>
                            <w:sz w:val="20"/>
                            <w:szCs w:val="20"/>
                            <w:u w:val="single" w:color="231F20"/>
                            <w:lang w:eastAsia="zh-TW"/>
                          </w:rPr>
                          <w:t xml:space="preserve">　　　　</w:t>
                        </w:r>
                      </w:p>
                      <w:p w:rsidR="008057A0" w:rsidRPr="00A212B3" w:rsidRDefault="008057A0" w:rsidP="005817B8">
                        <w:pPr>
                          <w:spacing w:before="120" w:after="0" w:line="200" w:lineRule="exact"/>
                          <w:ind w:left="102" w:right="1678"/>
                          <w:rPr>
                            <w:rFonts w:asciiTheme="minorEastAsia" w:hAnsiTheme="minorEastAsia" w:cs="微軟正黑體"/>
                            <w:sz w:val="20"/>
                            <w:szCs w:val="20"/>
                            <w:lang w:eastAsia="zh-TW"/>
                          </w:rPr>
                        </w:pPr>
                        <w:r w:rsidRPr="00A212B3">
                          <w:rPr>
                            <w:rFonts w:asciiTheme="minorEastAsia" w:hAnsiTheme="minorEastAsia" w:cs="微軟正黑體"/>
                            <w:color w:val="231F20"/>
                            <w:sz w:val="20"/>
                            <w:szCs w:val="20"/>
                            <w:lang w:eastAsia="zh-TW"/>
                          </w:rPr>
                          <w:t>本社將參與</w:t>
                        </w:r>
                        <w:proofErr w:type="gramStart"/>
                        <w:r w:rsidRPr="00A212B3">
                          <w:rPr>
                            <w:rFonts w:asciiTheme="minorEastAsia" w:hAnsiTheme="minorEastAsia" w:cs="微軟正黑體"/>
                            <w:color w:val="231F20"/>
                            <w:sz w:val="20"/>
                            <w:szCs w:val="20"/>
                            <w:lang w:eastAsia="zh-TW"/>
                          </w:rPr>
                          <w:t>下列扶</w:t>
                        </w:r>
                        <w:proofErr w:type="gramEnd"/>
                        <w:r w:rsidRPr="00A212B3">
                          <w:rPr>
                            <w:rFonts w:asciiTheme="minorEastAsia" w:hAnsiTheme="minorEastAsia" w:cs="微軟正黑體"/>
                            <w:color w:val="231F20"/>
                            <w:sz w:val="20"/>
                            <w:szCs w:val="20"/>
                            <w:lang w:eastAsia="zh-TW"/>
                          </w:rPr>
                          <w:t>輪基金會計畫：</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lang w:eastAsia="zh-TW"/>
                          </w:rPr>
                        </w:pPr>
                        <w:r w:rsidRPr="00453FA9">
                          <w:rPr>
                            <w:rFonts w:ascii="Meiryo" w:eastAsia="Meiryo" w:hAnsi="Meiryo" w:cs="Meiryo"/>
                            <w:color w:val="231F20"/>
                            <w:lang w:eastAsia="zh-TW"/>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before="24" w:after="0" w:line="415" w:lineRule="exact"/>
                          <w:ind w:left="203" w:right="183"/>
                          <w:jc w:val="center"/>
                          <w:rPr>
                            <w:rFonts w:ascii="Meiryo" w:eastAsia="Meiryo" w:hAnsi="Meiryo" w:cs="Meiryo"/>
                          </w:rPr>
                        </w:pPr>
                        <w:r w:rsidRPr="00453FA9">
                          <w:rPr>
                            <w:rFonts w:ascii="Meiryo" w:eastAsia="Meiryo" w:hAnsi="Meiryo" w:cs="Meiryo"/>
                            <w:color w:val="231F20"/>
                          </w:rPr>
                          <w:t xml:space="preserve">　</w:t>
                        </w:r>
                      </w:p>
                      <w:p w:rsidR="008057A0" w:rsidRPr="00453FA9" w:rsidRDefault="008057A0">
                        <w:pPr>
                          <w:spacing w:after="0" w:line="277"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p w:rsidR="008057A0" w:rsidRPr="00453FA9" w:rsidRDefault="008057A0">
                        <w:pPr>
                          <w:spacing w:after="0" w:line="292" w:lineRule="exact"/>
                          <w:ind w:left="180" w:right="160"/>
                          <w:jc w:val="center"/>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trPr>
                      <w:trHeight w:hRule="exact" w:val="1436"/>
                    </w:trPr>
                    <w:tc>
                      <w:tcPr>
                        <w:tcW w:w="5839" w:type="dxa"/>
                        <w:tcBorders>
                          <w:top w:val="single" w:sz="4" w:space="0" w:color="231F20"/>
                          <w:left w:val="single" w:sz="4" w:space="0" w:color="231F20"/>
                          <w:bottom w:val="single" w:sz="4" w:space="0" w:color="231F20"/>
                          <w:right w:val="single" w:sz="4" w:space="0" w:color="231F20"/>
                        </w:tcBorders>
                      </w:tcPr>
                      <w:p w:rsidR="008057A0" w:rsidRPr="005817B8" w:rsidRDefault="008057A0" w:rsidP="005817B8">
                        <w:pPr>
                          <w:spacing w:before="24" w:after="0" w:line="240" w:lineRule="exact"/>
                          <w:ind w:left="103" w:right="-20"/>
                          <w:rPr>
                            <w:rFonts w:asciiTheme="minorEastAsia" w:hAnsiTheme="minorEastAsia" w:cs="Meiryo"/>
                            <w:b/>
                          </w:rPr>
                        </w:pPr>
                        <w:proofErr w:type="spellStart"/>
                        <w:r w:rsidRPr="005817B8">
                          <w:rPr>
                            <w:rFonts w:asciiTheme="minorEastAsia" w:hAnsiTheme="minorEastAsia" w:cs="Meiryo"/>
                            <w:b/>
                            <w:color w:val="231F20"/>
                          </w:rPr>
                          <w:t>領導人培養之目標</w:t>
                        </w:r>
                        <w:proofErr w:type="spellEnd"/>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trPr>
                      <w:trHeight w:hRule="exact" w:val="1436"/>
                    </w:trPr>
                    <w:tc>
                      <w:tcPr>
                        <w:tcW w:w="5839" w:type="dxa"/>
                        <w:tcBorders>
                          <w:top w:val="single" w:sz="4" w:space="0" w:color="231F20"/>
                          <w:left w:val="single" w:sz="4" w:space="0" w:color="231F20"/>
                          <w:bottom w:val="single" w:sz="4" w:space="0" w:color="231F20"/>
                          <w:right w:val="single" w:sz="4" w:space="0" w:color="231F20"/>
                        </w:tcBorders>
                      </w:tcPr>
                      <w:p w:rsidR="008057A0" w:rsidRPr="005817B8" w:rsidRDefault="008057A0" w:rsidP="008F4E24">
                        <w:pPr>
                          <w:spacing w:before="24" w:after="0" w:line="240" w:lineRule="auto"/>
                          <w:ind w:left="103" w:right="-20"/>
                          <w:rPr>
                            <w:rFonts w:asciiTheme="minorEastAsia" w:hAnsiTheme="minorEastAsia" w:cs="Meiryo"/>
                            <w:b/>
                          </w:rPr>
                        </w:pPr>
                        <w:proofErr w:type="spellStart"/>
                        <w:r w:rsidRPr="005817B8">
                          <w:rPr>
                            <w:rFonts w:asciiTheme="minorEastAsia" w:hAnsiTheme="minorEastAsia" w:cs="Meiryo"/>
                            <w:b/>
                            <w:color w:val="231F20"/>
                          </w:rPr>
                          <w:t>公共</w:t>
                        </w:r>
                        <w:proofErr w:type="spellEnd"/>
                        <w:r>
                          <w:rPr>
                            <w:rFonts w:asciiTheme="minorEastAsia" w:hAnsiTheme="minorEastAsia" w:cs="Meiryo" w:hint="eastAsia"/>
                            <w:b/>
                            <w:color w:val="231F20"/>
                            <w:lang w:eastAsia="zh-TW"/>
                          </w:rPr>
                          <w:t>形象</w:t>
                        </w:r>
                        <w:bookmarkStart w:id="0" w:name="_GoBack"/>
                        <w:bookmarkEnd w:id="0"/>
                        <w:proofErr w:type="spellStart"/>
                        <w:r w:rsidRPr="005817B8">
                          <w:rPr>
                            <w:rFonts w:asciiTheme="minorEastAsia" w:hAnsiTheme="minorEastAsia" w:cs="Meiryo"/>
                            <w:b/>
                            <w:color w:val="231F20"/>
                          </w:rPr>
                          <w:t>目標</w:t>
                        </w:r>
                        <w:proofErr w:type="spellEnd"/>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rsidTr="00281292">
                    <w:trPr>
                      <w:trHeight w:hRule="exact" w:val="1225"/>
                    </w:trPr>
                    <w:tc>
                      <w:tcPr>
                        <w:tcW w:w="5839" w:type="dxa"/>
                        <w:tcBorders>
                          <w:top w:val="single" w:sz="4" w:space="0" w:color="231F20"/>
                          <w:left w:val="single" w:sz="4" w:space="0" w:color="231F20"/>
                          <w:bottom w:val="single" w:sz="4" w:space="0" w:color="231F20"/>
                          <w:right w:val="single" w:sz="4" w:space="0" w:color="231F20"/>
                        </w:tcBorders>
                      </w:tcPr>
                      <w:p w:rsidR="008057A0" w:rsidRPr="005817B8" w:rsidRDefault="008057A0">
                        <w:pPr>
                          <w:spacing w:before="24" w:after="0" w:line="240" w:lineRule="auto"/>
                          <w:ind w:left="103" w:right="-20"/>
                          <w:rPr>
                            <w:rFonts w:asciiTheme="minorEastAsia" w:hAnsiTheme="minorEastAsia" w:cs="Meiryo"/>
                            <w:b/>
                          </w:rPr>
                        </w:pPr>
                        <w:proofErr w:type="spellStart"/>
                        <w:r w:rsidRPr="005817B8">
                          <w:rPr>
                            <w:rFonts w:asciiTheme="minorEastAsia" w:hAnsiTheme="minorEastAsia" w:cs="Meiryo"/>
                            <w:b/>
                            <w:color w:val="231F20"/>
                          </w:rPr>
                          <w:t>扶輪社行政管理目標</w:t>
                        </w:r>
                        <w:proofErr w:type="spellEnd"/>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200" w:lineRule="exact"/>
                          <w:rPr>
                            <w:sz w:val="20"/>
                            <w:szCs w:val="20"/>
                          </w:rPr>
                        </w:pPr>
                      </w:p>
                      <w:p w:rsidR="008057A0" w:rsidRPr="00453FA9" w:rsidRDefault="008057A0">
                        <w:pPr>
                          <w:spacing w:before="6" w:after="0" w:line="220" w:lineRule="exact"/>
                        </w:pPr>
                      </w:p>
                      <w:p w:rsidR="008057A0" w:rsidRPr="00453FA9" w:rsidRDefault="008057A0">
                        <w:pPr>
                          <w:spacing w:after="0" w:line="240" w:lineRule="auto"/>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rsidTr="00A212B3">
                    <w:trPr>
                      <w:trHeight w:hRule="exact" w:val="496"/>
                    </w:trPr>
                    <w:tc>
                      <w:tcPr>
                        <w:tcW w:w="5839" w:type="dxa"/>
                        <w:tcBorders>
                          <w:top w:val="single" w:sz="4" w:space="0" w:color="231F20"/>
                          <w:left w:val="single" w:sz="4" w:space="0" w:color="231F20"/>
                          <w:bottom w:val="single" w:sz="4" w:space="0" w:color="231F20"/>
                          <w:right w:val="single" w:sz="4" w:space="0" w:color="231F20"/>
                        </w:tcBorders>
                      </w:tcPr>
                      <w:p w:rsidR="008057A0" w:rsidRPr="005817B8" w:rsidRDefault="008057A0">
                        <w:pPr>
                          <w:spacing w:before="24" w:after="0" w:line="240" w:lineRule="auto"/>
                          <w:ind w:left="103" w:right="-20"/>
                          <w:rPr>
                            <w:rFonts w:asciiTheme="minorEastAsia" w:hAnsiTheme="minorEastAsia" w:cs="Meiryo"/>
                            <w:b/>
                          </w:rPr>
                        </w:pPr>
                        <w:proofErr w:type="spellStart"/>
                        <w:r w:rsidRPr="005817B8">
                          <w:rPr>
                            <w:rFonts w:asciiTheme="minorEastAsia" w:hAnsiTheme="minorEastAsia" w:cs="Meiryo"/>
                            <w:b/>
                            <w:color w:val="231F20"/>
                          </w:rPr>
                          <w:t>其他目標</w:t>
                        </w:r>
                        <w:proofErr w:type="spellEnd"/>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r w:rsidR="008057A0" w:rsidRPr="00453FA9" w:rsidTr="00A212B3">
                    <w:trPr>
                      <w:trHeight w:hRule="exact" w:val="504"/>
                    </w:trPr>
                    <w:tc>
                      <w:tcPr>
                        <w:tcW w:w="5839" w:type="dxa"/>
                        <w:tcBorders>
                          <w:top w:val="single" w:sz="4" w:space="0" w:color="231F20"/>
                          <w:left w:val="single" w:sz="4" w:space="0" w:color="231F20"/>
                          <w:bottom w:val="single" w:sz="4" w:space="0" w:color="231F20"/>
                          <w:right w:val="single" w:sz="4" w:space="0" w:color="231F20"/>
                        </w:tcBorders>
                      </w:tcPr>
                      <w:p w:rsidR="008057A0" w:rsidRPr="005817B8" w:rsidRDefault="008057A0">
                        <w:pPr>
                          <w:spacing w:before="24" w:after="0" w:line="240" w:lineRule="auto"/>
                          <w:ind w:left="103" w:right="-20"/>
                          <w:rPr>
                            <w:rFonts w:asciiTheme="minorEastAsia" w:hAnsiTheme="minorEastAsia" w:cs="Meiryo"/>
                            <w:b/>
                          </w:rPr>
                        </w:pPr>
                        <w:proofErr w:type="spellStart"/>
                        <w:r w:rsidRPr="005817B8">
                          <w:rPr>
                            <w:rFonts w:asciiTheme="minorEastAsia" w:hAnsiTheme="minorEastAsia" w:cs="Meiryo"/>
                            <w:b/>
                            <w:color w:val="231F20"/>
                          </w:rPr>
                          <w:t>其他目標</w:t>
                        </w:r>
                        <w:proofErr w:type="spellEnd"/>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c>
                      <w:tcPr>
                        <w:tcW w:w="709" w:type="dxa"/>
                        <w:tcBorders>
                          <w:top w:val="single" w:sz="4" w:space="0" w:color="231F20"/>
                          <w:left w:val="single" w:sz="4" w:space="0" w:color="231F20"/>
                          <w:bottom w:val="single" w:sz="4" w:space="0" w:color="231F20"/>
                          <w:right w:val="single" w:sz="4" w:space="0" w:color="231F20"/>
                        </w:tcBorders>
                      </w:tcPr>
                      <w:p w:rsidR="008057A0" w:rsidRPr="00453FA9" w:rsidRDefault="008057A0">
                        <w:pPr>
                          <w:spacing w:after="0" w:line="435" w:lineRule="exact"/>
                          <w:ind w:left="219" w:right="-20"/>
                          <w:rPr>
                            <w:rFonts w:ascii="微軟正黑體" w:eastAsia="微軟正黑體" w:hAnsi="微軟正黑體" w:cs="微軟正黑體"/>
                            <w:sz w:val="26"/>
                            <w:szCs w:val="26"/>
                          </w:rPr>
                        </w:pPr>
                        <w:r w:rsidRPr="00453FA9">
                          <w:rPr>
                            <w:rFonts w:ascii="微軟正黑體" w:eastAsia="微軟正黑體" w:hAnsi="微軟正黑體" w:cs="微軟正黑體"/>
                            <w:color w:val="231F20"/>
                            <w:sz w:val="26"/>
                            <w:szCs w:val="26"/>
                          </w:rPr>
                          <w:t>□</w:t>
                        </w:r>
                      </w:p>
                    </w:tc>
                  </w:tr>
                </w:tbl>
                <w:p w:rsidR="008057A0" w:rsidRPr="00453FA9" w:rsidRDefault="008057A0">
                  <w:pPr>
                    <w:spacing w:after="0" w:line="240" w:lineRule="auto"/>
                  </w:pPr>
                </w:p>
              </w:txbxContent>
            </v:textbox>
            <w10:wrap anchorx="page" anchory="page"/>
          </v:shape>
        </w:pict>
      </w:r>
      <w:r w:rsidRPr="00453FA9">
        <w:rPr>
          <w:rFonts w:asciiTheme="minorEastAsia" w:hAnsiTheme="minorEastAsia"/>
          <w:lang w:eastAsia="zh-TW"/>
        </w:rPr>
        <w:br w:type="column"/>
      </w:r>
    </w:p>
    <w:p w:rsidR="004D78D1" w:rsidRPr="00453FA9" w:rsidRDefault="004D78D1">
      <w:pPr>
        <w:spacing w:after="0" w:line="200" w:lineRule="exact"/>
        <w:rPr>
          <w:rFonts w:asciiTheme="minorEastAsia" w:hAnsiTheme="minorEastAsia"/>
          <w:sz w:val="20"/>
          <w:szCs w:val="20"/>
          <w:lang w:eastAsia="zh-TW"/>
        </w:rPr>
      </w:pPr>
    </w:p>
    <w:p w:rsidR="004D78D1" w:rsidRPr="00453FA9" w:rsidRDefault="004D78D1">
      <w:pPr>
        <w:spacing w:before="7" w:after="0" w:line="200" w:lineRule="exact"/>
        <w:rPr>
          <w:rFonts w:asciiTheme="minorEastAsia" w:hAnsiTheme="minorEastAsia"/>
          <w:sz w:val="20"/>
          <w:szCs w:val="20"/>
          <w:lang w:eastAsia="zh-TW"/>
        </w:rPr>
      </w:pPr>
    </w:p>
    <w:p w:rsidR="00453FA9" w:rsidRPr="00453FA9" w:rsidRDefault="00453FA9">
      <w:pPr>
        <w:spacing w:after="0" w:line="240" w:lineRule="auto"/>
        <w:ind w:right="-20"/>
        <w:rPr>
          <w:rFonts w:asciiTheme="minorEastAsia" w:hAnsiTheme="minorEastAsia" w:cs="Batang"/>
          <w:color w:val="231F20"/>
          <w:sz w:val="20"/>
          <w:szCs w:val="20"/>
          <w:lang w:eastAsia="zh-TW"/>
        </w:rPr>
      </w:pPr>
    </w:p>
    <w:p w:rsidR="00453FA9" w:rsidRPr="00453FA9" w:rsidRDefault="00453FA9" w:rsidP="00453FA9">
      <w:pPr>
        <w:spacing w:after="0" w:line="240" w:lineRule="auto"/>
        <w:ind w:right="-20"/>
        <w:rPr>
          <w:rFonts w:asciiTheme="minorEastAsia" w:hAnsiTheme="minorEastAsia" w:cs="Batang"/>
          <w:sz w:val="20"/>
          <w:szCs w:val="20"/>
          <w:lang w:eastAsia="zh-TW"/>
        </w:rPr>
      </w:pPr>
    </w:p>
    <w:p w:rsidR="00453FA9" w:rsidRPr="00453FA9" w:rsidRDefault="00453FA9" w:rsidP="00453FA9">
      <w:pPr>
        <w:spacing w:after="0" w:line="240" w:lineRule="auto"/>
        <w:ind w:right="-20"/>
        <w:rPr>
          <w:rFonts w:asciiTheme="minorEastAsia" w:hAnsiTheme="minorEastAsia" w:cs="Batang"/>
          <w:sz w:val="20"/>
          <w:szCs w:val="20"/>
          <w:lang w:eastAsia="zh-TW"/>
        </w:rPr>
      </w:pPr>
    </w:p>
    <w:p w:rsidR="00453FA9" w:rsidRPr="00453FA9" w:rsidRDefault="00453FA9">
      <w:pPr>
        <w:spacing w:after="0" w:line="240" w:lineRule="auto"/>
        <w:ind w:right="-20"/>
        <w:rPr>
          <w:rFonts w:asciiTheme="minorEastAsia" w:hAnsiTheme="minorEastAsia" w:cs="Batang"/>
          <w:sz w:val="20"/>
          <w:szCs w:val="20"/>
          <w:lang w:eastAsia="zh-TW"/>
        </w:rPr>
      </w:pPr>
    </w:p>
    <w:sectPr w:rsidR="00453FA9" w:rsidRPr="00453FA9" w:rsidSect="005817B8">
      <w:type w:val="continuous"/>
      <w:pgSz w:w="12600" w:h="16220"/>
      <w:pgMar w:top="1460" w:right="821" w:bottom="980" w:left="1500" w:header="720" w:footer="720" w:gutter="0"/>
      <w:cols w:num="2" w:space="2" w:equalWidth="0">
        <w:col w:w="9526" w:space="2"/>
        <w:col w:w="75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7A0" w:rsidRDefault="008057A0">
      <w:pPr>
        <w:spacing w:after="0" w:line="240" w:lineRule="auto"/>
      </w:pPr>
      <w:r>
        <w:separator/>
      </w:r>
    </w:p>
  </w:endnote>
  <w:endnote w:type="continuationSeparator" w:id="1">
    <w:p w:rsidR="008057A0" w:rsidRDefault="00805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eiryo">
    <w:panose1 w:val="020B0604030504040204"/>
    <w:charset w:val="80"/>
    <w:family w:val="swiss"/>
    <w:pitch w:val="variable"/>
    <w:sig w:usb0="E00002FF" w:usb1="6AC7FFFF" w:usb2="08000012"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A0" w:rsidRDefault="008057A0">
    <w:pPr>
      <w:spacing w:after="0" w:line="188" w:lineRule="exact"/>
      <w:rPr>
        <w:sz w:val="18"/>
        <w:szCs w:val="18"/>
      </w:rPr>
    </w:pPr>
    <w:r w:rsidRPr="003E273F">
      <w:pict>
        <v:group id="_x0000_s2051" style="position:absolute;margin-left:319.05pt;margin-top:760.35pt;width:.1pt;height:9.9pt;z-index:-251659776;mso-position-horizontal-relative:page;mso-position-vertical-relative:page" coordorigin="6381,15207" coordsize="2,198">
          <v:shape id="_x0000_s2052" style="position:absolute;left:6381;top:15207;width:2;height:198" coordorigin="6381,15207" coordsize="0,198" path="m6381,15207r,198e" filled="f" strokecolor="#231f20" strokeweight=".1323mm">
            <v:path arrowok="t"/>
          </v:shape>
          <w10:wrap anchorx="page" anchory="page"/>
        </v:group>
      </w:pict>
    </w:r>
    <w:r w:rsidRPr="003E273F">
      <w:pict>
        <v:shapetype id="_x0000_t202" coordsize="21600,21600" o:spt="202" path="m,l,21600r21600,l21600,xe">
          <v:stroke joinstyle="miter"/>
          <v:path gradientshapeok="t" o:connecttype="rect"/>
        </v:shapetype>
        <v:shape id="_x0000_s2050" type="#_x0000_t202" style="position:absolute;margin-left:237.5pt;margin-top:760.3pt;width:75.4pt;height:10.35pt;z-index:-251658752;mso-position-horizontal-relative:page;mso-position-vertical-relative:page" filled="f" stroked="f">
          <v:textbox style="mso-next-textbox:#_x0000_s2050" inset="0,0,0,0">
            <w:txbxContent>
              <w:p w:rsidR="008057A0" w:rsidRPr="00281292" w:rsidRDefault="008057A0">
                <w:pPr>
                  <w:spacing w:after="0" w:line="192" w:lineRule="exact"/>
                  <w:ind w:left="20" w:right="-20"/>
                  <w:rPr>
                    <w:rFonts w:asciiTheme="minorEastAsia" w:hAnsiTheme="minorEastAsia" w:cs="Times New Roman"/>
                    <w:sz w:val="16"/>
                    <w:szCs w:val="16"/>
                  </w:rPr>
                </w:pPr>
                <w:proofErr w:type="spellStart"/>
                <w:r w:rsidRPr="00453FA9">
                  <w:rPr>
                    <w:rFonts w:asciiTheme="minorEastAsia" w:hAnsiTheme="minorEastAsia" w:cs="Batang"/>
                    <w:color w:val="231F20"/>
                    <w:spacing w:val="-1"/>
                    <w:sz w:val="16"/>
                    <w:szCs w:val="16"/>
                  </w:rPr>
                  <w:t>扶輪社社長手</w:t>
                </w:r>
                <w:r w:rsidRPr="00453FA9">
                  <w:rPr>
                    <w:rFonts w:asciiTheme="minorEastAsia" w:hAnsiTheme="minorEastAsia" w:cs="Batang"/>
                    <w:color w:val="231F20"/>
                    <w:sz w:val="16"/>
                    <w:szCs w:val="16"/>
                  </w:rPr>
                  <w:t>冊</w:t>
                </w:r>
                <w:proofErr w:type="spellEnd"/>
                <w:r w:rsidRPr="00453FA9">
                  <w:rPr>
                    <w:rFonts w:asciiTheme="minorEastAsia" w:hAnsiTheme="minorEastAsia" w:cs="Batang"/>
                    <w:color w:val="231F20"/>
                    <w:sz w:val="16"/>
                    <w:szCs w:val="16"/>
                  </w:rPr>
                  <w:t xml:space="preserve">   </w:t>
                </w:r>
                <w:r w:rsidRPr="00281292">
                  <w:rPr>
                    <w:rFonts w:asciiTheme="minorEastAsia" w:hAnsiTheme="minorEastAsia"/>
                  </w:rPr>
                  <w:fldChar w:fldCharType="begin"/>
                </w:r>
                <w:r w:rsidRPr="00281292">
                  <w:rPr>
                    <w:rFonts w:asciiTheme="minorEastAsia" w:hAnsiTheme="minorEastAsia" w:cs="Times New Roman"/>
                    <w:b/>
                    <w:bCs/>
                    <w:color w:val="231F20"/>
                    <w:w w:val="111"/>
                    <w:sz w:val="16"/>
                    <w:szCs w:val="16"/>
                  </w:rPr>
                  <w:instrText xml:space="preserve"> PAGE </w:instrText>
                </w:r>
                <w:r w:rsidRPr="00281292">
                  <w:rPr>
                    <w:rFonts w:asciiTheme="minorEastAsia" w:hAnsiTheme="minorEastAsia"/>
                  </w:rPr>
                  <w:fldChar w:fldCharType="separate"/>
                </w:r>
                <w:r w:rsidR="008133F1">
                  <w:rPr>
                    <w:rFonts w:asciiTheme="minorEastAsia" w:hAnsiTheme="minorEastAsia" w:cs="Times New Roman"/>
                    <w:b/>
                    <w:bCs/>
                    <w:noProof/>
                    <w:color w:val="231F20"/>
                    <w:w w:val="111"/>
                    <w:sz w:val="16"/>
                    <w:szCs w:val="16"/>
                  </w:rPr>
                  <w:t>24</w:t>
                </w:r>
                <w:r w:rsidRPr="00281292">
                  <w:rPr>
                    <w:rFonts w:asciiTheme="minorEastAsia" w:hAnsiTheme="minorEastAsia"/>
                  </w:rPr>
                  <w:fldChar w:fldCharType="end"/>
                </w:r>
              </w:p>
            </w:txbxContent>
          </v:textbox>
          <w10:wrap anchorx="page" anchory="page"/>
        </v:shape>
      </w:pict>
    </w:r>
    <w:r w:rsidRPr="003E273F">
      <w:pict>
        <v:shape id="_x0000_s2049" type="#_x0000_t202" style="position:absolute;margin-left:326.15pt;margin-top:760.3pt;width:65.6pt;height:10pt;z-index:-251657728;mso-position-horizontal-relative:page;mso-position-vertical-relative:page" filled="f" stroked="f">
          <v:textbox style="mso-next-textbox:#_x0000_s2049" inset="0,0,0,0">
            <w:txbxContent>
              <w:p w:rsidR="008057A0" w:rsidRPr="00281292" w:rsidRDefault="008057A0">
                <w:pPr>
                  <w:spacing w:after="0" w:line="200" w:lineRule="exact"/>
                  <w:ind w:left="20" w:right="-44"/>
                  <w:rPr>
                    <w:rFonts w:asciiTheme="minorEastAsia" w:hAnsiTheme="minorEastAsia" w:cs="Meiryo"/>
                    <w:b/>
                    <w:sz w:val="16"/>
                    <w:szCs w:val="16"/>
                  </w:rPr>
                </w:pPr>
                <w:proofErr w:type="spellStart"/>
                <w:r w:rsidRPr="00281292">
                  <w:rPr>
                    <w:rFonts w:asciiTheme="minorEastAsia" w:hAnsiTheme="minorEastAsia" w:cs="Meiryo"/>
                    <w:b/>
                    <w:color w:val="231F20"/>
                    <w:spacing w:val="-1"/>
                    <w:sz w:val="16"/>
                    <w:szCs w:val="16"/>
                  </w:rPr>
                  <w:t>規劃你的任職年度</w:t>
                </w:r>
                <w:proofErr w:type="spellEnd"/>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7A0" w:rsidRDefault="008057A0">
      <w:pPr>
        <w:spacing w:after="0" w:line="240" w:lineRule="auto"/>
      </w:pPr>
      <w:r>
        <w:separator/>
      </w:r>
    </w:p>
  </w:footnote>
  <w:footnote w:type="continuationSeparator" w:id="1">
    <w:p w:rsidR="008057A0" w:rsidRDefault="008057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lTrailSpace/>
    <w:useFELayout/>
  </w:compat>
  <w:rsids>
    <w:rsidRoot w:val="004D78D1"/>
    <w:rsid w:val="001D4F3F"/>
    <w:rsid w:val="00281292"/>
    <w:rsid w:val="0028310B"/>
    <w:rsid w:val="003E273F"/>
    <w:rsid w:val="00453FA9"/>
    <w:rsid w:val="004D78D1"/>
    <w:rsid w:val="005817B8"/>
    <w:rsid w:val="008057A0"/>
    <w:rsid w:val="008133F1"/>
    <w:rsid w:val="008F4E24"/>
    <w:rsid w:val="00A212B3"/>
    <w:rsid w:val="00A70938"/>
    <w:rsid w:val="00C64882"/>
    <w:rsid w:val="00CF0E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A9"/>
    <w:pPr>
      <w:tabs>
        <w:tab w:val="center" w:pos="4320"/>
        <w:tab w:val="right" w:pos="8640"/>
      </w:tabs>
      <w:spacing w:after="0" w:line="240" w:lineRule="auto"/>
    </w:pPr>
  </w:style>
  <w:style w:type="character" w:customStyle="1" w:styleId="a4">
    <w:name w:val="頁首 字元"/>
    <w:basedOn w:val="a0"/>
    <w:link w:val="a3"/>
    <w:uiPriority w:val="99"/>
    <w:rsid w:val="00453FA9"/>
  </w:style>
  <w:style w:type="paragraph" w:styleId="a5">
    <w:name w:val="footer"/>
    <w:basedOn w:val="a"/>
    <w:link w:val="a6"/>
    <w:uiPriority w:val="99"/>
    <w:unhideWhenUsed/>
    <w:rsid w:val="00453FA9"/>
    <w:pPr>
      <w:tabs>
        <w:tab w:val="center" w:pos="4320"/>
        <w:tab w:val="right" w:pos="8640"/>
      </w:tabs>
      <w:spacing w:after="0" w:line="240" w:lineRule="auto"/>
    </w:pPr>
  </w:style>
  <w:style w:type="character" w:customStyle="1" w:styleId="a6">
    <w:name w:val="頁尾 字元"/>
    <w:basedOn w:val="a0"/>
    <w:link w:val="a5"/>
    <w:uiPriority w:val="99"/>
    <w:rsid w:val="00453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otary.org/" TargetMode="External"/><Relationship Id="rId4" Type="http://schemas.openxmlformats.org/officeDocument/2006/relationships/webSettings" Target="webSettings.xml"/><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4615-DB18-429C-8BBB-992B62B3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Z68-ADATA</dc:creator>
  <cp:lastModifiedBy>asusq</cp:lastModifiedBy>
  <cp:revision>4</cp:revision>
  <cp:lastPrinted>2014-03-05T01:09:00Z</cp:lastPrinted>
  <dcterms:created xsi:type="dcterms:W3CDTF">2014-03-04T02:57:00Z</dcterms:created>
  <dcterms:modified xsi:type="dcterms:W3CDTF">2014-03-05T07:18:00Z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LastSaved">
    <vt:filetime>2013-05-16T00:00:00Z</vt:filetime>
  </property>
</Properties>
</file>