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A" w:rsidRDefault="00593B5A" w:rsidP="00593B5A">
      <w:pPr>
        <w:tabs>
          <w:tab w:val="left" w:pos="4585"/>
          <w:tab w:val="center" w:pos="4819"/>
        </w:tabs>
        <w:snapToGrid w:val="0"/>
        <w:spacing w:beforeLines="100" w:before="360" w:afterLines="50" w:after="180" w:line="200" w:lineRule="exact"/>
        <w:jc w:val="both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ab/>
        <w:t>函</w:t>
      </w: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8277"/>
      </w:tblGrid>
      <w:tr w:rsidR="00593B5A" w:rsidTr="0032532F">
        <w:trPr>
          <w:trHeight w:val="301"/>
        </w:trPr>
        <w:tc>
          <w:tcPr>
            <w:tcW w:w="1368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360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77" w:type="dxa"/>
            <w:vAlign w:val="center"/>
            <w:hideMark/>
          </w:tcPr>
          <w:p w:rsidR="00593B5A" w:rsidRDefault="003450D9" w:rsidP="000C6127">
            <w:pPr>
              <w:tabs>
                <w:tab w:val="left" w:pos="550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國際扶輪3490地區各扶輪社</w:t>
            </w:r>
          </w:p>
        </w:tc>
      </w:tr>
      <w:tr w:rsidR="00593B5A" w:rsidTr="0032532F">
        <w:tc>
          <w:tcPr>
            <w:tcW w:w="1368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</w:rPr>
            </w:pPr>
            <w:r>
              <w:rPr>
                <w:rFonts w:ascii="標楷體" w:eastAsia="標楷體" w:hAnsi="標楷體" w:hint="eastAsia"/>
              </w:rPr>
              <w:t>發文日期</w:t>
            </w:r>
          </w:p>
        </w:tc>
        <w:tc>
          <w:tcPr>
            <w:tcW w:w="360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77" w:type="dxa"/>
            <w:vAlign w:val="center"/>
            <w:hideMark/>
          </w:tcPr>
          <w:p w:rsidR="00593B5A" w:rsidRDefault="00EA1516" w:rsidP="00B12DA6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</w:rPr>
            </w:pPr>
            <w:r>
              <w:rPr>
                <w:rFonts w:ascii="標楷體" w:eastAsia="標楷體" w:hAnsi="標楷體" w:hint="eastAsia"/>
                <w:spacing w:val="14"/>
              </w:rPr>
              <w:t>201</w:t>
            </w:r>
            <w:r w:rsidR="004C7107">
              <w:rPr>
                <w:rFonts w:ascii="標楷體" w:eastAsia="標楷體" w:hAnsi="標楷體"/>
                <w:spacing w:val="14"/>
              </w:rPr>
              <w:t>6</w:t>
            </w:r>
            <w:r w:rsidR="00593B5A">
              <w:rPr>
                <w:rFonts w:ascii="標楷體" w:eastAsia="標楷體" w:hAnsi="標楷體" w:hint="eastAsia"/>
                <w:spacing w:val="14"/>
              </w:rPr>
              <w:t>年</w:t>
            </w:r>
            <w:r w:rsidR="009709B5">
              <w:rPr>
                <w:rFonts w:ascii="標楷體" w:eastAsia="標楷體" w:hAnsi="標楷體" w:hint="eastAsia"/>
                <w:spacing w:val="14"/>
              </w:rPr>
              <w:t>0</w:t>
            </w:r>
            <w:r w:rsidR="004C7107">
              <w:rPr>
                <w:rFonts w:ascii="標楷體" w:eastAsia="標楷體" w:hAnsi="標楷體"/>
                <w:spacing w:val="14"/>
              </w:rPr>
              <w:t>5</w:t>
            </w:r>
            <w:r w:rsidR="00593B5A">
              <w:rPr>
                <w:rFonts w:ascii="標楷體" w:eastAsia="標楷體" w:hAnsi="標楷體" w:hint="eastAsia"/>
                <w:spacing w:val="14"/>
              </w:rPr>
              <w:t>月</w:t>
            </w:r>
            <w:r w:rsidR="00DA75F8">
              <w:rPr>
                <w:rFonts w:ascii="標楷體" w:eastAsia="標楷體" w:hAnsi="標楷體" w:hint="eastAsia"/>
                <w:spacing w:val="14"/>
              </w:rPr>
              <w:t>25</w:t>
            </w:r>
            <w:r w:rsidR="00593B5A">
              <w:rPr>
                <w:rFonts w:ascii="標楷體" w:eastAsia="標楷體" w:hAnsi="標楷體" w:hint="eastAsia"/>
                <w:spacing w:val="14"/>
              </w:rPr>
              <w:t>日</w:t>
            </w:r>
          </w:p>
        </w:tc>
      </w:tr>
      <w:tr w:rsidR="00593B5A" w:rsidTr="0032532F">
        <w:tc>
          <w:tcPr>
            <w:tcW w:w="1368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</w:rPr>
            </w:pPr>
            <w:r>
              <w:rPr>
                <w:rFonts w:ascii="標楷體" w:eastAsia="標楷體" w:hAnsi="標楷體" w:hint="eastAsia"/>
              </w:rPr>
              <w:t>發文字號</w:t>
            </w:r>
          </w:p>
        </w:tc>
        <w:tc>
          <w:tcPr>
            <w:tcW w:w="360" w:type="dxa"/>
            <w:vAlign w:val="center"/>
            <w:hideMark/>
          </w:tcPr>
          <w:p w:rsidR="00593B5A" w:rsidRPr="00B62EC7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  <w:r w:rsidRPr="00B62EC7">
              <w:rPr>
                <w:rFonts w:ascii="標楷體" w:eastAsia="標楷體" w:hAnsi="標楷體" w:hint="eastAsia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77" w:type="dxa"/>
            <w:vAlign w:val="center"/>
            <w:hideMark/>
          </w:tcPr>
          <w:p w:rsidR="00593B5A" w:rsidRPr="00B62EC7" w:rsidRDefault="00593B5A" w:rsidP="004C7107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</w:rPr>
            </w:pPr>
            <w:proofErr w:type="gramStart"/>
            <w:r w:rsidRPr="00B62EC7">
              <w:rPr>
                <w:rFonts w:ascii="標楷體" w:eastAsia="標楷體" w:hAnsi="標楷體" w:hint="eastAsia"/>
                <w:spacing w:val="14"/>
              </w:rPr>
              <w:t>國扶辦字</w:t>
            </w:r>
            <w:proofErr w:type="gramEnd"/>
            <w:r w:rsidRPr="00B62EC7">
              <w:rPr>
                <w:rFonts w:ascii="標楷體" w:eastAsia="標楷體" w:hAnsi="標楷體" w:hint="eastAsia"/>
                <w:spacing w:val="14"/>
              </w:rPr>
              <w:t>第</w:t>
            </w:r>
            <w:r w:rsidR="00DA75F8">
              <w:rPr>
                <w:rFonts w:ascii="標楷體" w:eastAsia="標楷體" w:hAnsi="標楷體" w:hint="eastAsia"/>
                <w:spacing w:val="14"/>
              </w:rPr>
              <w:t>2016120</w:t>
            </w:r>
            <w:r w:rsidRPr="00B62EC7">
              <w:rPr>
                <w:rFonts w:ascii="標楷體" w:eastAsia="標楷體" w:hAnsi="標楷體" w:hint="eastAsia"/>
                <w:spacing w:val="14"/>
              </w:rPr>
              <w:t>號</w:t>
            </w:r>
          </w:p>
        </w:tc>
      </w:tr>
      <w:tr w:rsidR="00593B5A" w:rsidTr="003A23CE">
        <w:tc>
          <w:tcPr>
            <w:tcW w:w="1368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</w:rPr>
            </w:pPr>
            <w:r>
              <w:rPr>
                <w:rFonts w:ascii="標楷體" w:eastAsia="標楷體" w:hAnsi="標楷體" w:hint="eastAsia"/>
              </w:rPr>
              <w:t>附    件</w:t>
            </w:r>
          </w:p>
        </w:tc>
        <w:tc>
          <w:tcPr>
            <w:tcW w:w="360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77" w:type="dxa"/>
            <w:vAlign w:val="center"/>
            <w:hideMark/>
          </w:tcPr>
          <w:p w:rsidR="00593B5A" w:rsidRDefault="00651204">
            <w:pPr>
              <w:tabs>
                <w:tab w:val="left" w:pos="612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</w:rPr>
            </w:pPr>
            <w:r>
              <w:rPr>
                <w:rFonts w:ascii="標楷體" w:eastAsia="標楷體" w:hAnsi="標楷體" w:hint="eastAsia"/>
                <w:spacing w:val="14"/>
              </w:rPr>
              <w:t>承諾書</w:t>
            </w:r>
          </w:p>
        </w:tc>
      </w:tr>
      <w:tr w:rsidR="00593B5A" w:rsidTr="003A23CE">
        <w:trPr>
          <w:trHeight w:val="591"/>
        </w:trPr>
        <w:tc>
          <w:tcPr>
            <w:tcW w:w="1368" w:type="dxa"/>
            <w:hideMark/>
          </w:tcPr>
          <w:p w:rsidR="00593B5A" w:rsidRDefault="00593B5A" w:rsidP="0032532F">
            <w:pPr>
              <w:tabs>
                <w:tab w:val="left" w:pos="5760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   旨</w:t>
            </w:r>
          </w:p>
        </w:tc>
        <w:tc>
          <w:tcPr>
            <w:tcW w:w="360" w:type="dxa"/>
            <w:hideMark/>
          </w:tcPr>
          <w:p w:rsidR="00593B5A" w:rsidRDefault="00593B5A" w:rsidP="0032532F">
            <w:pPr>
              <w:tabs>
                <w:tab w:val="left" w:pos="5760"/>
              </w:tabs>
              <w:snapToGrid w:val="0"/>
              <w:spacing w:line="360" w:lineRule="exact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77" w:type="dxa"/>
            <w:hideMark/>
          </w:tcPr>
          <w:p w:rsidR="00593B5A" w:rsidRDefault="000E4A52" w:rsidP="004C7107">
            <w:pPr>
              <w:tabs>
                <w:tab w:val="left" w:pos="612"/>
              </w:tabs>
              <w:snapToGrid w:val="0"/>
              <w:spacing w:line="360" w:lineRule="exact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  <w:r w:rsidRPr="00F37C3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敬邀各</w:t>
            </w:r>
            <w:r w:rsidRPr="000E4A5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社踴躍參與</w:t>
            </w:r>
            <w:r w:rsidR="004C71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2016-2017年度</w:t>
            </w:r>
            <w:r w:rsidRPr="000E4A5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地區WCS</w:t>
            </w:r>
            <w:proofErr w:type="gramStart"/>
            <w:r w:rsidRPr="000E4A5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”</w:t>
            </w:r>
            <w:proofErr w:type="gramEnd"/>
            <w:r w:rsidR="004C71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大馬尼拉區派拉納克市</w:t>
            </w:r>
            <w:proofErr w:type="gramStart"/>
            <w:r w:rsidR="004C71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扶輪屋及</w:t>
            </w:r>
            <w:proofErr w:type="gramEnd"/>
            <w:r w:rsidR="004C710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公共圖書館與社區保健室新建房屋工程及</w:t>
            </w:r>
            <w:r w:rsidRPr="000E4A52">
              <w:rPr>
                <w:rFonts w:ascii="標楷體" w:eastAsia="標楷體" w:hAnsi="標楷體" w:hint="eastAsia"/>
              </w:rPr>
              <w:t>義診活動</w:t>
            </w:r>
            <w:r w:rsidRPr="000E4A5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</w:t>
            </w:r>
            <w:proofErr w:type="gramStart"/>
            <w:r w:rsidRPr="00F37C3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”</w:t>
            </w:r>
            <w:proofErr w:type="gramEnd"/>
            <w:r w:rsidRPr="00F37C3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593B5A" w:rsidTr="003A23CE">
        <w:tc>
          <w:tcPr>
            <w:tcW w:w="1368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    明</w:t>
            </w:r>
          </w:p>
        </w:tc>
        <w:tc>
          <w:tcPr>
            <w:tcW w:w="360" w:type="dxa"/>
            <w:vAlign w:val="center"/>
            <w:hideMark/>
          </w:tcPr>
          <w:p w:rsidR="00593B5A" w:rsidRDefault="00593B5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14"/>
                <w:sz w:val="26"/>
                <w:szCs w:val="26"/>
              </w:rPr>
              <w:t>：</w:t>
            </w:r>
          </w:p>
        </w:tc>
        <w:tc>
          <w:tcPr>
            <w:tcW w:w="8277" w:type="dxa"/>
            <w:vAlign w:val="center"/>
          </w:tcPr>
          <w:p w:rsidR="00593B5A" w:rsidRDefault="00593B5A">
            <w:pPr>
              <w:tabs>
                <w:tab w:val="left" w:pos="612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14"/>
                <w:sz w:val="26"/>
                <w:szCs w:val="26"/>
              </w:rPr>
            </w:pPr>
          </w:p>
        </w:tc>
      </w:tr>
    </w:tbl>
    <w:p w:rsidR="00C91C4A" w:rsidRDefault="00C91C4A" w:rsidP="00074420">
      <w:pPr>
        <w:tabs>
          <w:tab w:val="left" w:pos="-2880"/>
        </w:tabs>
        <w:spacing w:line="240" w:lineRule="exact"/>
        <w:ind w:leftChars="1" w:left="538" w:hangingChars="206" w:hanging="536"/>
        <w:rPr>
          <w:rFonts w:ascii="標楷體" w:eastAsia="標楷體" w:hAnsi="標楷體"/>
          <w:sz w:val="26"/>
          <w:szCs w:val="26"/>
        </w:rPr>
      </w:pPr>
    </w:p>
    <w:p w:rsidR="003450D9" w:rsidRDefault="000E4A52" w:rsidP="00C27799">
      <w:pPr>
        <w:pStyle w:val="ad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0E4A52">
        <w:rPr>
          <w:rFonts w:ascii="標楷體" w:eastAsia="標楷體" w:hAnsi="標楷體" w:cs="新細明體" w:hint="eastAsia"/>
          <w:kern w:val="0"/>
          <w:sz w:val="26"/>
          <w:szCs w:val="26"/>
        </w:rPr>
        <w:t>為響應</w:t>
      </w:r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2016-</w:t>
      </w:r>
      <w:proofErr w:type="gramStart"/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17</w:t>
      </w:r>
      <w:proofErr w:type="gramEnd"/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年度</w:t>
      </w:r>
      <w:r w:rsidRPr="000E4A52">
        <w:rPr>
          <w:rFonts w:ascii="標楷體" w:eastAsia="標楷體" w:hAnsi="標楷體" w:cs="新細明體" w:hint="eastAsia"/>
          <w:kern w:val="0"/>
          <w:sz w:val="26"/>
          <w:szCs w:val="26"/>
        </w:rPr>
        <w:t>國際扶輪年度主題 “</w:t>
      </w:r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扶輪服務人類</w:t>
      </w:r>
      <w:r w:rsidRPr="000E4A52">
        <w:rPr>
          <w:rFonts w:ascii="標楷體" w:eastAsia="標楷體" w:hAnsi="標楷體" w:cs="新細明體" w:hint="eastAsia"/>
          <w:kern w:val="0"/>
          <w:sz w:val="26"/>
          <w:szCs w:val="26"/>
        </w:rPr>
        <w:t>”，本地區籌辦「</w:t>
      </w:r>
      <w:r w:rsidRPr="000E4A52">
        <w:rPr>
          <w:rFonts w:ascii="標楷體" w:eastAsia="標楷體" w:hAnsi="標楷體" w:hint="eastAsia"/>
        </w:rPr>
        <w:t>WCS</w:t>
      </w:r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扶輪屋及公共圖書館與社區保健室新建房屋工程及</w:t>
      </w:r>
      <w:r w:rsidR="008770EE">
        <w:rPr>
          <w:rFonts w:ascii="標楷體" w:eastAsia="標楷體" w:hAnsi="標楷體" w:cs="新細明體" w:hint="eastAsia"/>
          <w:kern w:val="0"/>
          <w:sz w:val="26"/>
          <w:szCs w:val="26"/>
        </w:rPr>
        <w:t>健檢</w:t>
      </w:r>
      <w:r w:rsidRPr="000E4A52">
        <w:rPr>
          <w:rFonts w:ascii="標楷體" w:eastAsia="標楷體" w:hAnsi="標楷體" w:hint="eastAsia"/>
        </w:rPr>
        <w:t>義診活動</w:t>
      </w:r>
      <w:r w:rsidRPr="000E4A52">
        <w:rPr>
          <w:rFonts w:ascii="標楷體" w:eastAsia="標楷體" w:hAnsi="標楷體" w:cs="新細明體" w:hint="eastAsia"/>
          <w:kern w:val="0"/>
          <w:sz w:val="26"/>
          <w:szCs w:val="26"/>
        </w:rPr>
        <w:t>」，預計前往</w:t>
      </w:r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菲律賓大馬尼拉區派拉納克市</w:t>
      </w:r>
      <w:r w:rsidR="00923B75">
        <w:rPr>
          <w:rFonts w:ascii="標楷體" w:eastAsia="標楷體" w:hAnsi="標楷體" w:cs="新細明體" w:hint="eastAsia"/>
          <w:kern w:val="0"/>
          <w:sz w:val="26"/>
          <w:szCs w:val="26"/>
        </w:rPr>
        <w:t>與菲律賓</w:t>
      </w:r>
      <w:r w:rsidR="00923B75">
        <w:rPr>
          <w:rFonts w:ascii="標楷體" w:eastAsia="標楷體" w:hAnsi="標楷體" w:hint="eastAsia"/>
        </w:rPr>
        <w:t>3830地區扶輪屋基金會及</w:t>
      </w:r>
      <w:proofErr w:type="spellStart"/>
      <w:r w:rsidR="00923B75" w:rsidRPr="00923B75">
        <w:rPr>
          <w:rFonts w:ascii="標楷體" w:eastAsia="標楷體" w:hAnsi="標楷體"/>
        </w:rPr>
        <w:t>Parañaque</w:t>
      </w:r>
      <w:proofErr w:type="spellEnd"/>
      <w:r w:rsidR="00923B75" w:rsidRPr="00923B75">
        <w:rPr>
          <w:rFonts w:ascii="標楷體" w:eastAsia="標楷體" w:hAnsi="標楷體"/>
        </w:rPr>
        <w:t xml:space="preserve"> St. Andrew</w:t>
      </w:r>
      <w:r w:rsidR="00923B75">
        <w:rPr>
          <w:rFonts w:ascii="標楷體" w:eastAsia="標楷體" w:hAnsi="標楷體" w:hint="eastAsia"/>
        </w:rPr>
        <w:t>扶輪社合作</w:t>
      </w:r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新</w:t>
      </w:r>
      <w:r w:rsidRPr="000E4A52">
        <w:rPr>
          <w:rFonts w:ascii="標楷體" w:eastAsia="標楷體" w:hAnsi="標楷體" w:cs="新細明體" w:hint="eastAsia"/>
          <w:kern w:val="0"/>
          <w:sz w:val="26"/>
          <w:szCs w:val="26"/>
        </w:rPr>
        <w:t>建</w:t>
      </w:r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第三</w:t>
      </w:r>
      <w:proofErr w:type="gramStart"/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期扶輪屋</w:t>
      </w:r>
      <w:proofErr w:type="gramEnd"/>
      <w:r w:rsidR="004C7107">
        <w:rPr>
          <w:rFonts w:ascii="標楷體" w:eastAsia="標楷體" w:hAnsi="標楷體" w:cs="新細明體" w:hint="eastAsia"/>
          <w:kern w:val="0"/>
          <w:sz w:val="26"/>
          <w:szCs w:val="26"/>
        </w:rPr>
        <w:t>及公共圖書館與社區保健室新建房屋工程及</w:t>
      </w:r>
      <w:r w:rsidR="004C7107" w:rsidRPr="000E4A52">
        <w:rPr>
          <w:rFonts w:ascii="標楷體" w:eastAsia="標楷體" w:hAnsi="標楷體" w:hint="eastAsia"/>
        </w:rPr>
        <w:t>義診活動</w:t>
      </w:r>
      <w:r w:rsidRPr="000E4A52">
        <w:rPr>
          <w:rFonts w:ascii="標楷體" w:eastAsia="標楷體" w:hAnsi="標楷體" w:hint="eastAsia"/>
        </w:rPr>
        <w:t>，</w:t>
      </w:r>
      <w:r w:rsidR="00930F06">
        <w:rPr>
          <w:rFonts w:ascii="標楷體" w:eastAsia="標楷體" w:hAnsi="標楷體" w:hint="eastAsia"/>
        </w:rPr>
        <w:t>並</w:t>
      </w:r>
      <w:r w:rsidRPr="000E4A52">
        <w:rPr>
          <w:rFonts w:ascii="標楷體" w:eastAsia="標楷體" w:hAnsi="標楷體" w:hint="eastAsia"/>
        </w:rPr>
        <w:t>配合扶輪職業訓練計畫(</w:t>
      </w:r>
      <w:proofErr w:type="spellStart"/>
      <w:r w:rsidRPr="000E4A52">
        <w:rPr>
          <w:rFonts w:ascii="標楷體" w:eastAsia="標楷體" w:hAnsi="標楷體" w:hint="eastAsia"/>
        </w:rPr>
        <w:t>VTT,Vocational</w:t>
      </w:r>
      <w:proofErr w:type="spellEnd"/>
      <w:r w:rsidRPr="000E4A52">
        <w:rPr>
          <w:rFonts w:ascii="標楷體" w:eastAsia="標楷體" w:hAnsi="標楷體" w:hint="eastAsia"/>
        </w:rPr>
        <w:t xml:space="preserve"> Training Terms)</w:t>
      </w:r>
      <w:r w:rsidR="008770EE">
        <w:rPr>
          <w:rFonts w:ascii="標楷體" w:eastAsia="標楷體" w:hAnsi="標楷體" w:hint="eastAsia"/>
        </w:rPr>
        <w:t>及全球獎助金(</w:t>
      </w:r>
      <w:r w:rsidR="008770EE">
        <w:rPr>
          <w:rFonts w:ascii="標楷體" w:eastAsia="標楷體" w:hAnsi="標楷體"/>
        </w:rPr>
        <w:t>G.G.</w:t>
      </w:r>
      <w:r w:rsidR="00923B75">
        <w:rPr>
          <w:rFonts w:ascii="標楷體" w:eastAsia="標楷體" w:hAnsi="標楷體" w:hint="eastAsia"/>
        </w:rPr>
        <w:t>，Global Grants</w:t>
      </w:r>
      <w:proofErr w:type="gramStart"/>
      <w:r w:rsidR="008770EE">
        <w:rPr>
          <w:rFonts w:ascii="標楷體" w:eastAsia="標楷體" w:hAnsi="標楷體" w:hint="eastAsia"/>
        </w:rPr>
        <w:t>)</w:t>
      </w:r>
      <w:r w:rsidR="002C4CFA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 w:rsidR="00930F06">
        <w:rPr>
          <w:rFonts w:ascii="標楷體" w:eastAsia="標楷體" w:hAnsi="標楷體" w:hint="eastAsia"/>
          <w:sz w:val="26"/>
          <w:szCs w:val="26"/>
        </w:rPr>
        <w:t>以</w:t>
      </w:r>
      <w:r w:rsidR="009132A1">
        <w:rPr>
          <w:rFonts w:ascii="標楷體" w:eastAsia="標楷體" w:hAnsi="標楷體" w:hint="eastAsia"/>
          <w:sz w:val="26"/>
          <w:szCs w:val="26"/>
        </w:rPr>
        <w:t>達成扶輪國際了解、親善與和平的宗旨。</w:t>
      </w:r>
      <w:r w:rsidR="003450D9" w:rsidRPr="003450D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23B75" w:rsidRDefault="00923B75" w:rsidP="00B905AA">
      <w:pPr>
        <w:pStyle w:val="ad"/>
        <w:spacing w:line="440" w:lineRule="exact"/>
        <w:ind w:left="567" w:hanging="567"/>
        <w:rPr>
          <w:rFonts w:ascii="標楷體" w:eastAsia="標楷體" w:hAnsi="標楷體"/>
          <w:sz w:val="26"/>
          <w:szCs w:val="26"/>
        </w:rPr>
      </w:pPr>
    </w:p>
    <w:p w:rsidR="000A794E" w:rsidRDefault="003450D9" w:rsidP="00C27799">
      <w:pPr>
        <w:pStyle w:val="ad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0A794E">
        <w:rPr>
          <w:rFonts w:ascii="標楷體" w:eastAsia="標楷體" w:hAnsi="標楷體" w:hint="eastAsia"/>
          <w:sz w:val="26"/>
          <w:szCs w:val="26"/>
        </w:rPr>
        <w:t>本活動預計</w:t>
      </w:r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新建</w:t>
      </w:r>
      <w:proofErr w:type="gramStart"/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扶輪屋40戶</w:t>
      </w:r>
      <w:proofErr w:type="gramEnd"/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(每戶20</w:t>
      </w:r>
      <w:proofErr w:type="gramStart"/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㎡</w:t>
      </w:r>
      <w:proofErr w:type="gramEnd"/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)，公共圖書館1棟200</w:t>
      </w:r>
      <w:proofErr w:type="gramStart"/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㎡</w:t>
      </w:r>
      <w:proofErr w:type="gramEnd"/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(內含社區保健室)；</w:t>
      </w:r>
      <w:proofErr w:type="gramStart"/>
      <w:r w:rsidR="00C90769">
        <w:rPr>
          <w:rFonts w:ascii="標楷體" w:eastAsia="標楷體" w:hAnsi="標楷體" w:cs="新細明體" w:hint="eastAsia"/>
          <w:kern w:val="0"/>
          <w:sz w:val="26"/>
          <w:szCs w:val="26"/>
        </w:rPr>
        <w:t>此</w:t>
      </w:r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扶輪屋</w:t>
      </w:r>
      <w:proofErr w:type="gramEnd"/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每戶新建</w:t>
      </w:r>
      <w:r w:rsidRPr="000A794E">
        <w:rPr>
          <w:rFonts w:ascii="標楷體" w:eastAsia="標楷體" w:hAnsi="標楷體" w:hint="eastAsia"/>
          <w:sz w:val="26"/>
          <w:szCs w:val="26"/>
        </w:rPr>
        <w:t>費</w:t>
      </w:r>
      <w:r w:rsidR="00923B75" w:rsidRPr="000A794E">
        <w:rPr>
          <w:rFonts w:ascii="標楷體" w:eastAsia="標楷體" w:hAnsi="標楷體" w:hint="eastAsia"/>
          <w:sz w:val="26"/>
          <w:szCs w:val="26"/>
        </w:rPr>
        <w:t>用</w:t>
      </w:r>
      <w:r w:rsidRPr="000A794E">
        <w:rPr>
          <w:rFonts w:ascii="標楷體" w:eastAsia="標楷體" w:hAnsi="標楷體" w:hint="eastAsia"/>
          <w:sz w:val="26"/>
          <w:szCs w:val="26"/>
        </w:rPr>
        <w:t>為</w:t>
      </w:r>
      <w:r w:rsidR="00923B75" w:rsidRPr="000A794E">
        <w:rPr>
          <w:rFonts w:ascii="標楷體" w:eastAsia="標楷體" w:hAnsi="標楷體" w:hint="eastAsia"/>
          <w:sz w:val="26"/>
          <w:szCs w:val="26"/>
        </w:rPr>
        <w:t>美金</w:t>
      </w:r>
      <w:r w:rsidR="000A794E" w:rsidRPr="000A794E">
        <w:rPr>
          <w:rFonts w:ascii="標楷體" w:eastAsia="標楷體" w:hAnsi="標楷體" w:hint="eastAsia"/>
          <w:sz w:val="26"/>
          <w:szCs w:val="26"/>
        </w:rPr>
        <w:t>3</w:t>
      </w:r>
      <w:r w:rsidR="00923B75" w:rsidRPr="000A794E">
        <w:rPr>
          <w:rFonts w:ascii="標楷體" w:eastAsia="標楷體" w:hAnsi="標楷體" w:hint="eastAsia"/>
          <w:sz w:val="26"/>
          <w:szCs w:val="26"/>
        </w:rPr>
        <w:t>,000</w:t>
      </w:r>
      <w:r w:rsidRPr="000A794E">
        <w:rPr>
          <w:rFonts w:ascii="標楷體" w:eastAsia="標楷體" w:hAnsi="標楷體" w:hint="eastAsia"/>
          <w:sz w:val="26"/>
          <w:szCs w:val="26"/>
        </w:rPr>
        <w:t>元</w:t>
      </w:r>
      <w:r w:rsidR="000A794E" w:rsidRPr="000A794E">
        <w:rPr>
          <w:rFonts w:ascii="標楷體" w:eastAsia="標楷體" w:hAnsi="標楷體" w:hint="eastAsia"/>
          <w:sz w:val="26"/>
          <w:szCs w:val="26"/>
        </w:rPr>
        <w:t>；</w:t>
      </w:r>
      <w:r w:rsidR="00923B75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公共圖書館</w:t>
      </w:r>
      <w:r w:rsidR="000A794E" w:rsidRPr="000A794E">
        <w:rPr>
          <w:rFonts w:ascii="標楷體" w:eastAsia="標楷體" w:hAnsi="標楷體" w:cs="新細明體" w:hint="eastAsia"/>
          <w:kern w:val="0"/>
          <w:sz w:val="26"/>
          <w:szCs w:val="26"/>
        </w:rPr>
        <w:t>新建</w:t>
      </w:r>
      <w:r w:rsidR="000A794E" w:rsidRPr="000A794E">
        <w:rPr>
          <w:rFonts w:ascii="標楷體" w:eastAsia="標楷體" w:hAnsi="標楷體" w:hint="eastAsia"/>
          <w:sz w:val="26"/>
          <w:szCs w:val="26"/>
        </w:rPr>
        <w:t>費用為美金6</w:t>
      </w:r>
      <w:r w:rsidR="000A794E" w:rsidRPr="000A794E">
        <w:rPr>
          <w:rFonts w:ascii="標楷體" w:eastAsia="標楷體" w:hAnsi="標楷體"/>
          <w:sz w:val="26"/>
          <w:szCs w:val="26"/>
        </w:rPr>
        <w:t>0</w:t>
      </w:r>
      <w:r w:rsidR="000A794E" w:rsidRPr="000A794E">
        <w:rPr>
          <w:rFonts w:ascii="標楷體" w:eastAsia="標楷體" w:hAnsi="標楷體" w:hint="eastAsia"/>
          <w:sz w:val="26"/>
          <w:szCs w:val="26"/>
        </w:rPr>
        <w:t>,000元，分20單位</w:t>
      </w:r>
      <w:r w:rsidR="000A794E">
        <w:rPr>
          <w:rFonts w:ascii="標楷體" w:eastAsia="標楷體" w:hAnsi="標楷體" w:hint="eastAsia"/>
          <w:sz w:val="26"/>
          <w:szCs w:val="26"/>
        </w:rPr>
        <w:t>，每單位</w:t>
      </w:r>
      <w:r w:rsidR="000A794E" w:rsidRPr="000A794E">
        <w:rPr>
          <w:rFonts w:ascii="標楷體" w:eastAsia="標楷體" w:hAnsi="標楷體" w:hint="eastAsia"/>
          <w:sz w:val="26"/>
          <w:szCs w:val="26"/>
        </w:rPr>
        <w:t>為美金3,000元</w:t>
      </w:r>
      <w:r w:rsidR="000A794E">
        <w:rPr>
          <w:rFonts w:ascii="標楷體" w:eastAsia="標楷體" w:hAnsi="標楷體" w:hint="eastAsia"/>
          <w:sz w:val="26"/>
          <w:szCs w:val="26"/>
        </w:rPr>
        <w:t>；</w:t>
      </w:r>
      <w:r w:rsidR="00333712">
        <w:rPr>
          <w:rFonts w:ascii="標楷體" w:eastAsia="標楷體" w:hAnsi="標楷體" w:hint="eastAsia"/>
          <w:sz w:val="26"/>
          <w:szCs w:val="26"/>
        </w:rPr>
        <w:t>本</w:t>
      </w:r>
      <w:r w:rsidR="00C90769">
        <w:rPr>
          <w:rFonts w:ascii="標楷體" w:eastAsia="標楷體" w:hAnsi="標楷體" w:hint="eastAsia"/>
          <w:sz w:val="26"/>
          <w:szCs w:val="26"/>
        </w:rPr>
        <w:t>活動</w:t>
      </w:r>
      <w:r w:rsidR="00333712">
        <w:rPr>
          <w:rFonts w:ascii="標楷體" w:eastAsia="標楷體" w:hAnsi="標楷體" w:hint="eastAsia"/>
          <w:sz w:val="26"/>
          <w:szCs w:val="26"/>
        </w:rPr>
        <w:t>共計分為60個單位計算</w:t>
      </w:r>
      <w:r w:rsidR="000A794E">
        <w:rPr>
          <w:rFonts w:ascii="標楷體" w:eastAsia="標楷體" w:hAnsi="標楷體" w:hint="eastAsia"/>
          <w:sz w:val="26"/>
          <w:szCs w:val="26"/>
        </w:rPr>
        <w:t>，</w:t>
      </w:r>
      <w:r w:rsidR="00333712">
        <w:rPr>
          <w:rFonts w:ascii="標楷體" w:eastAsia="標楷體" w:hAnsi="標楷體" w:hint="eastAsia"/>
          <w:sz w:val="26"/>
          <w:szCs w:val="26"/>
        </w:rPr>
        <w:t>所需經</w:t>
      </w:r>
      <w:r w:rsidR="00C90769">
        <w:rPr>
          <w:rFonts w:ascii="標楷體" w:eastAsia="標楷體" w:hAnsi="標楷體" w:hint="eastAsia"/>
          <w:sz w:val="26"/>
          <w:szCs w:val="26"/>
        </w:rPr>
        <w:t>費總計</w:t>
      </w:r>
      <w:r w:rsidR="000A794E">
        <w:rPr>
          <w:rFonts w:ascii="標楷體" w:eastAsia="標楷體" w:hAnsi="標楷體" w:hint="eastAsia"/>
          <w:sz w:val="26"/>
          <w:szCs w:val="26"/>
        </w:rPr>
        <w:t>美金180,000元。</w:t>
      </w:r>
    </w:p>
    <w:p w:rsidR="007C5CBC" w:rsidRPr="000A794E" w:rsidRDefault="007C5CBC" w:rsidP="007C5CBC">
      <w:pPr>
        <w:pStyle w:val="ad"/>
        <w:spacing w:line="440" w:lineRule="exact"/>
        <w:ind w:left="0"/>
        <w:rPr>
          <w:rFonts w:ascii="標楷體" w:eastAsia="標楷體" w:hAnsi="標楷體"/>
          <w:sz w:val="26"/>
          <w:szCs w:val="26"/>
        </w:rPr>
      </w:pPr>
    </w:p>
    <w:p w:rsidR="009771AD" w:rsidRDefault="00C90769" w:rsidP="00C27799">
      <w:pPr>
        <w:pStyle w:val="ad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本次活動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>
        <w:rPr>
          <w:rFonts w:ascii="標楷體" w:eastAsia="標楷體" w:hAnsi="標楷體" w:hint="eastAsia"/>
          <w:sz w:val="26"/>
          <w:szCs w:val="26"/>
        </w:rPr>
        <w:t>開放式自由認捐</w:t>
      </w:r>
      <w:r w:rsidR="005A3ADF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每人認捐一個單位或三人共同認捐一個單位</w:t>
      </w:r>
      <w:r w:rsidR="003450D9" w:rsidRPr="003450D9">
        <w:rPr>
          <w:rFonts w:ascii="標楷體" w:eastAsia="標楷體" w:hAnsi="標楷體" w:hint="eastAsia"/>
          <w:sz w:val="26"/>
          <w:szCs w:val="26"/>
        </w:rPr>
        <w:t>，</w:t>
      </w:r>
      <w:r w:rsidR="005A3ADF">
        <w:rPr>
          <w:rFonts w:ascii="標楷體" w:eastAsia="標楷體" w:hAnsi="標楷體" w:hint="eastAsia"/>
          <w:sz w:val="26"/>
          <w:szCs w:val="26"/>
        </w:rPr>
        <w:t>亦可</w:t>
      </w:r>
      <w:r>
        <w:rPr>
          <w:rFonts w:ascii="標楷體" w:eastAsia="標楷體" w:hAnsi="標楷體" w:hint="eastAsia"/>
          <w:sz w:val="26"/>
          <w:szCs w:val="26"/>
        </w:rPr>
        <w:t>以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社</w:t>
      </w:r>
      <w:r w:rsidR="003450D9" w:rsidRPr="003450D9">
        <w:rPr>
          <w:rFonts w:ascii="標楷體" w:eastAsia="標楷體" w:hAnsi="標楷體" w:hint="eastAsia"/>
          <w:sz w:val="26"/>
          <w:szCs w:val="26"/>
        </w:rPr>
        <w:t>冠名</w:t>
      </w:r>
      <w:proofErr w:type="gramEnd"/>
      <w:r w:rsidR="003450D9" w:rsidRPr="003450D9">
        <w:rPr>
          <w:rFonts w:ascii="標楷體" w:eastAsia="標楷體" w:hAnsi="標楷體" w:hint="eastAsia"/>
          <w:sz w:val="26"/>
          <w:szCs w:val="26"/>
        </w:rPr>
        <w:t>捐款，請各扶輪社協助完成，捐贈社或個人捐獻者，</w:t>
      </w:r>
      <w:proofErr w:type="gramStart"/>
      <w:r w:rsidR="003450D9" w:rsidRPr="003450D9">
        <w:rPr>
          <w:rFonts w:ascii="標楷體" w:eastAsia="標楷體" w:hAnsi="標楷體" w:hint="eastAsia"/>
          <w:sz w:val="26"/>
          <w:szCs w:val="26"/>
        </w:rPr>
        <w:t>社名及</w:t>
      </w:r>
      <w:proofErr w:type="gramEnd"/>
      <w:r w:rsidR="003450D9" w:rsidRPr="003450D9">
        <w:rPr>
          <w:rFonts w:ascii="標楷體" w:eastAsia="標楷體" w:hAnsi="標楷體" w:hint="eastAsia"/>
          <w:sz w:val="26"/>
          <w:szCs w:val="26"/>
        </w:rPr>
        <w:t>社友名字在興建完成後，皆會在</w:t>
      </w:r>
      <w:proofErr w:type="gramStart"/>
      <w:r w:rsidR="005A3ADF">
        <w:rPr>
          <w:rFonts w:ascii="標楷體" w:eastAsia="標楷體" w:hAnsi="標楷體" w:hint="eastAsia"/>
          <w:sz w:val="26"/>
          <w:szCs w:val="26"/>
        </w:rPr>
        <w:t>扶輪屋門口</w:t>
      </w:r>
      <w:proofErr w:type="gramEnd"/>
      <w:r>
        <w:rPr>
          <w:rFonts w:ascii="標楷體" w:eastAsia="標楷體" w:hAnsi="標楷體" w:hint="eastAsia"/>
          <w:sz w:val="26"/>
          <w:szCs w:val="26"/>
        </w:rPr>
        <w:t>掛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上冠名</w:t>
      </w:r>
      <w:proofErr w:type="gramEnd"/>
      <w:r w:rsidR="003450D9" w:rsidRPr="003450D9">
        <w:rPr>
          <w:rFonts w:ascii="標楷體" w:eastAsia="標楷體" w:hAnsi="標楷體" w:hint="eastAsia"/>
          <w:sz w:val="26"/>
          <w:szCs w:val="26"/>
        </w:rPr>
        <w:t>。</w:t>
      </w:r>
    </w:p>
    <w:p w:rsidR="003450D9" w:rsidRDefault="003450D9" w:rsidP="00B905AA">
      <w:pPr>
        <w:pStyle w:val="ad"/>
        <w:spacing w:line="440" w:lineRule="exact"/>
        <w:ind w:left="567" w:hanging="567"/>
        <w:rPr>
          <w:rFonts w:ascii="標楷體" w:eastAsia="標楷體" w:hAnsi="標楷體"/>
          <w:sz w:val="26"/>
          <w:szCs w:val="26"/>
        </w:rPr>
      </w:pPr>
      <w:r w:rsidRPr="003450D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C7165" w:rsidRPr="00D057FB" w:rsidRDefault="003450D9" w:rsidP="00C27799">
      <w:pPr>
        <w:pStyle w:val="ad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D057FB">
        <w:rPr>
          <w:rFonts w:ascii="標楷體" w:eastAsia="標楷體" w:hAnsi="標楷體" w:hint="eastAsia"/>
          <w:sz w:val="26"/>
          <w:szCs w:val="26"/>
        </w:rPr>
        <w:t>本活動計畫預計於10</w:t>
      </w:r>
      <w:r w:rsidR="007C5CBC">
        <w:rPr>
          <w:rFonts w:ascii="標楷體" w:eastAsia="標楷體" w:hAnsi="標楷體"/>
          <w:sz w:val="26"/>
          <w:szCs w:val="26"/>
        </w:rPr>
        <w:t>5</w:t>
      </w:r>
      <w:r w:rsidRPr="00D057FB">
        <w:rPr>
          <w:rFonts w:ascii="標楷體" w:eastAsia="標楷體" w:hAnsi="標楷體" w:hint="eastAsia"/>
          <w:sz w:val="26"/>
          <w:szCs w:val="26"/>
        </w:rPr>
        <w:t>年1</w:t>
      </w:r>
      <w:r w:rsidR="007C5CBC">
        <w:rPr>
          <w:rFonts w:ascii="標楷體" w:eastAsia="標楷體" w:hAnsi="標楷體"/>
          <w:sz w:val="26"/>
          <w:szCs w:val="26"/>
        </w:rPr>
        <w:t>1</w:t>
      </w:r>
      <w:r w:rsidRPr="00D057FB">
        <w:rPr>
          <w:rFonts w:ascii="標楷體" w:eastAsia="標楷體" w:hAnsi="標楷體" w:hint="eastAsia"/>
          <w:sz w:val="26"/>
          <w:szCs w:val="26"/>
        </w:rPr>
        <w:t>月</w:t>
      </w:r>
      <w:r w:rsidR="00D057FB" w:rsidRPr="00D057FB">
        <w:rPr>
          <w:rFonts w:ascii="標楷體" w:eastAsia="標楷體" w:hAnsi="標楷體" w:hint="eastAsia"/>
          <w:sz w:val="26"/>
          <w:szCs w:val="26"/>
        </w:rPr>
        <w:t>1</w:t>
      </w:r>
      <w:r w:rsidR="007C5CBC">
        <w:rPr>
          <w:rFonts w:ascii="標楷體" w:eastAsia="標楷體" w:hAnsi="標楷體"/>
          <w:sz w:val="26"/>
          <w:szCs w:val="26"/>
        </w:rPr>
        <w:t>6</w:t>
      </w:r>
      <w:r w:rsidRPr="00D057FB">
        <w:rPr>
          <w:rFonts w:ascii="標楷體" w:eastAsia="標楷體" w:hAnsi="標楷體" w:hint="eastAsia"/>
          <w:sz w:val="26"/>
          <w:szCs w:val="26"/>
        </w:rPr>
        <w:t>日~1</w:t>
      </w:r>
      <w:r w:rsidR="007C5CBC">
        <w:rPr>
          <w:rFonts w:ascii="標楷體" w:eastAsia="標楷體" w:hAnsi="標楷體"/>
          <w:sz w:val="26"/>
          <w:szCs w:val="26"/>
        </w:rPr>
        <w:t>1</w:t>
      </w:r>
      <w:r w:rsidRPr="00D057FB">
        <w:rPr>
          <w:rFonts w:ascii="標楷體" w:eastAsia="標楷體" w:hAnsi="標楷體" w:hint="eastAsia"/>
          <w:sz w:val="26"/>
          <w:szCs w:val="26"/>
        </w:rPr>
        <w:t>月</w:t>
      </w:r>
      <w:r w:rsidR="007C5CBC">
        <w:rPr>
          <w:rFonts w:ascii="標楷體" w:eastAsia="標楷體" w:hAnsi="標楷體" w:hint="eastAsia"/>
          <w:sz w:val="26"/>
          <w:szCs w:val="26"/>
        </w:rPr>
        <w:t>20</w:t>
      </w:r>
      <w:r w:rsidRPr="00D057FB">
        <w:rPr>
          <w:rFonts w:ascii="標楷體" w:eastAsia="標楷體" w:hAnsi="標楷體" w:hint="eastAsia"/>
          <w:sz w:val="26"/>
          <w:szCs w:val="26"/>
        </w:rPr>
        <w:t>日，共計5天4夜，</w:t>
      </w:r>
      <w:r w:rsidR="000E4A52" w:rsidRPr="00F37C3B">
        <w:rPr>
          <w:rFonts w:ascii="標楷體" w:eastAsia="標楷體" w:hAnsi="標楷體" w:cs="新細明體" w:hint="eastAsia"/>
          <w:kern w:val="0"/>
          <w:sz w:val="26"/>
          <w:szCs w:val="26"/>
        </w:rPr>
        <w:t>由總</w:t>
      </w:r>
      <w:r w:rsidR="000E4A52" w:rsidRPr="000E4A52">
        <w:rPr>
          <w:rFonts w:ascii="標楷體" w:eastAsia="標楷體" w:hAnsi="標楷體" w:cs="新細明體" w:hint="eastAsia"/>
          <w:kern w:val="0"/>
          <w:sz w:val="26"/>
          <w:szCs w:val="26"/>
        </w:rPr>
        <w:t>監帶隊組團前往</w:t>
      </w:r>
      <w:r w:rsidR="007C5CBC">
        <w:rPr>
          <w:rFonts w:ascii="標楷體" w:eastAsia="標楷體" w:hAnsi="標楷體" w:cs="新細明體" w:hint="eastAsia"/>
          <w:kern w:val="0"/>
          <w:sz w:val="26"/>
          <w:szCs w:val="26"/>
        </w:rPr>
        <w:t>菲律賓大馬尼拉區派拉納克市</w:t>
      </w:r>
      <w:r w:rsidR="000E4A52" w:rsidRPr="000E4A52">
        <w:rPr>
          <w:rFonts w:ascii="標楷體" w:eastAsia="標楷體" w:hAnsi="標楷體" w:cs="新細明體" w:hint="eastAsia"/>
          <w:kern w:val="0"/>
          <w:sz w:val="26"/>
          <w:szCs w:val="26"/>
        </w:rPr>
        <w:t>進行</w:t>
      </w:r>
      <w:proofErr w:type="gramStart"/>
      <w:r w:rsidR="007C5CBC">
        <w:rPr>
          <w:rFonts w:ascii="標楷體" w:eastAsia="標楷體" w:hAnsi="標楷體" w:cs="新細明體" w:hint="eastAsia"/>
          <w:kern w:val="0"/>
          <w:sz w:val="26"/>
          <w:szCs w:val="26"/>
        </w:rPr>
        <w:t>扶輪屋及</w:t>
      </w:r>
      <w:proofErr w:type="gramEnd"/>
      <w:r w:rsidR="007C5CBC">
        <w:rPr>
          <w:rFonts w:ascii="標楷體" w:eastAsia="標楷體" w:hAnsi="標楷體" w:cs="新細明體" w:hint="eastAsia"/>
          <w:kern w:val="0"/>
          <w:sz w:val="26"/>
          <w:szCs w:val="26"/>
        </w:rPr>
        <w:t>公共圖書館與社區保健室新建房屋工程及</w:t>
      </w:r>
      <w:r w:rsidR="007C5CBC" w:rsidRPr="000E4A52">
        <w:rPr>
          <w:rFonts w:ascii="標楷體" w:eastAsia="標楷體" w:hAnsi="標楷體" w:hint="eastAsia"/>
        </w:rPr>
        <w:t>義診活動，</w:t>
      </w:r>
      <w:r w:rsidR="008C6894" w:rsidRPr="00D057FB">
        <w:rPr>
          <w:rFonts w:ascii="標楷體" w:eastAsia="標楷體" w:hAnsi="標楷體" w:hint="eastAsia"/>
          <w:sz w:val="26"/>
          <w:szCs w:val="26"/>
        </w:rPr>
        <w:t>本</w:t>
      </w:r>
      <w:r w:rsidR="007C5CBC">
        <w:rPr>
          <w:rFonts w:ascii="標楷體" w:eastAsia="標楷體" w:hAnsi="標楷體" w:hint="eastAsia"/>
          <w:sz w:val="26"/>
          <w:szCs w:val="26"/>
        </w:rPr>
        <w:t>次</w:t>
      </w:r>
      <w:r w:rsidR="008C6894" w:rsidRPr="00D057FB">
        <w:rPr>
          <w:rFonts w:ascii="標楷體" w:eastAsia="標楷體" w:hAnsi="標楷體" w:hint="eastAsia"/>
          <w:sz w:val="26"/>
          <w:szCs w:val="26"/>
        </w:rPr>
        <w:t>行程</w:t>
      </w:r>
      <w:r w:rsidR="007C5CBC">
        <w:rPr>
          <w:rFonts w:ascii="標楷體" w:eastAsia="標楷體" w:hAnsi="標楷體" w:hint="eastAsia"/>
          <w:sz w:val="26"/>
          <w:szCs w:val="26"/>
        </w:rPr>
        <w:t>內容及</w:t>
      </w:r>
      <w:r w:rsidRPr="00D057FB">
        <w:rPr>
          <w:rFonts w:ascii="標楷體" w:eastAsia="標楷體" w:hAnsi="標楷體" w:hint="eastAsia"/>
          <w:sz w:val="26"/>
          <w:szCs w:val="26"/>
        </w:rPr>
        <w:t>團費</w:t>
      </w:r>
      <w:r w:rsidR="007C5CBC">
        <w:rPr>
          <w:rFonts w:ascii="標楷體" w:eastAsia="標楷體" w:hAnsi="標楷體" w:hint="eastAsia"/>
          <w:sz w:val="26"/>
          <w:szCs w:val="26"/>
        </w:rPr>
        <w:t>將在確認相關細節後另行通告</w:t>
      </w:r>
      <w:r w:rsidRPr="00D057FB">
        <w:rPr>
          <w:rFonts w:ascii="標楷體" w:eastAsia="標楷體" w:hAnsi="標楷體" w:hint="eastAsia"/>
          <w:sz w:val="26"/>
          <w:szCs w:val="26"/>
        </w:rPr>
        <w:t>。</w:t>
      </w:r>
    </w:p>
    <w:p w:rsidR="00B905AA" w:rsidRDefault="00B905AA" w:rsidP="00B905AA">
      <w:pPr>
        <w:pStyle w:val="ad"/>
        <w:spacing w:line="440" w:lineRule="exact"/>
        <w:ind w:left="567" w:hanging="567"/>
        <w:rPr>
          <w:rFonts w:ascii="標楷體" w:eastAsia="標楷體" w:hAnsi="標楷體"/>
          <w:sz w:val="26"/>
          <w:szCs w:val="26"/>
        </w:rPr>
      </w:pPr>
    </w:p>
    <w:p w:rsidR="009771AD" w:rsidRDefault="008C6894" w:rsidP="00B905AA">
      <w:pPr>
        <w:pStyle w:val="ad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sz w:val="26"/>
          <w:szCs w:val="26"/>
        </w:rPr>
      </w:pPr>
      <w:r w:rsidRPr="00C90769">
        <w:rPr>
          <w:rFonts w:ascii="標楷體" w:eastAsia="標楷體" w:hAnsi="標楷體" w:hint="eastAsia"/>
          <w:sz w:val="26"/>
          <w:szCs w:val="26"/>
        </w:rPr>
        <w:t>各社</w:t>
      </w:r>
      <w:r w:rsidR="009307E8" w:rsidRPr="00C90769">
        <w:rPr>
          <w:rFonts w:ascii="標楷體" w:eastAsia="標楷體" w:hAnsi="標楷體" w:hint="eastAsia"/>
          <w:sz w:val="26"/>
          <w:szCs w:val="26"/>
        </w:rPr>
        <w:t>及社友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之捐贈報名</w:t>
      </w:r>
      <w:r w:rsidR="00C90769" w:rsidRPr="00C90769">
        <w:rPr>
          <w:rFonts w:ascii="標楷體" w:eastAsia="標楷體" w:hAnsi="標楷體" w:hint="eastAsia"/>
          <w:sz w:val="26"/>
          <w:szCs w:val="26"/>
        </w:rPr>
        <w:t>及欲赴菲律賓參與</w:t>
      </w:r>
      <w:r w:rsidR="00F040F3">
        <w:rPr>
          <w:rFonts w:ascii="標楷體" w:eastAsia="標楷體" w:hAnsi="標楷體" w:hint="eastAsia"/>
          <w:sz w:val="26"/>
          <w:szCs w:val="26"/>
        </w:rPr>
        <w:t>WCS</w:t>
      </w:r>
      <w:r w:rsidR="00C90769" w:rsidRPr="00C90769">
        <w:rPr>
          <w:rFonts w:ascii="標楷體" w:eastAsia="標楷體" w:hAnsi="標楷體" w:hint="eastAsia"/>
          <w:sz w:val="26"/>
          <w:szCs w:val="26"/>
        </w:rPr>
        <w:t>活動報名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一律</w:t>
      </w:r>
      <w:proofErr w:type="gramStart"/>
      <w:r w:rsidR="00C90769" w:rsidRPr="00C90769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D55089" w:rsidRPr="00C90769">
        <w:rPr>
          <w:rFonts w:ascii="標楷體" w:eastAsia="標楷體" w:hAnsi="標楷體" w:hint="eastAsia"/>
          <w:sz w:val="26"/>
          <w:szCs w:val="26"/>
        </w:rPr>
        <w:t>網路報名，開放報名時間自10</w:t>
      </w:r>
      <w:r w:rsidR="00D55089" w:rsidRPr="00C90769">
        <w:rPr>
          <w:rFonts w:ascii="標楷體" w:eastAsia="標楷體" w:hAnsi="標楷體"/>
          <w:sz w:val="26"/>
          <w:szCs w:val="26"/>
        </w:rPr>
        <w:t>5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年0</w:t>
      </w:r>
      <w:r w:rsidR="00D55089" w:rsidRPr="00C90769">
        <w:rPr>
          <w:rFonts w:ascii="標楷體" w:eastAsia="標楷體" w:hAnsi="標楷體"/>
          <w:sz w:val="26"/>
          <w:szCs w:val="26"/>
        </w:rPr>
        <w:t>5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月25日09:00起至10</w:t>
      </w:r>
      <w:r w:rsidR="00D55089" w:rsidRPr="00C90769">
        <w:rPr>
          <w:rFonts w:ascii="標楷體" w:eastAsia="標楷體" w:hAnsi="標楷體"/>
          <w:sz w:val="26"/>
          <w:szCs w:val="26"/>
        </w:rPr>
        <w:t>5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年06月1</w:t>
      </w:r>
      <w:r w:rsidR="00D55089" w:rsidRPr="00C90769">
        <w:rPr>
          <w:rFonts w:ascii="標楷體" w:eastAsia="標楷體" w:hAnsi="標楷體"/>
          <w:sz w:val="26"/>
          <w:szCs w:val="26"/>
        </w:rPr>
        <w:t>0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日16:00</w:t>
      </w:r>
      <w:r w:rsidR="00C90769" w:rsidRPr="00C90769">
        <w:rPr>
          <w:rFonts w:ascii="標楷體" w:eastAsia="標楷體" w:hAnsi="標楷體" w:hint="eastAsia"/>
          <w:sz w:val="26"/>
          <w:szCs w:val="26"/>
        </w:rPr>
        <w:t>止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；</w:t>
      </w:r>
      <w:r w:rsidR="00434C9A" w:rsidRPr="00C90769">
        <w:rPr>
          <w:rFonts w:ascii="標楷體" w:eastAsia="標楷體" w:hAnsi="標楷體" w:hint="eastAsia"/>
          <w:sz w:val="26"/>
          <w:szCs w:val="26"/>
        </w:rPr>
        <w:t>另捐贈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承諾書將於網</w:t>
      </w:r>
      <w:r w:rsidR="007C5CBC" w:rsidRPr="00C90769">
        <w:rPr>
          <w:rFonts w:ascii="標楷體" w:eastAsia="標楷體" w:hAnsi="標楷體" w:hint="eastAsia"/>
          <w:sz w:val="26"/>
          <w:szCs w:val="26"/>
        </w:rPr>
        <w:lastRenderedPageBreak/>
        <w:t>路報名</w:t>
      </w:r>
      <w:proofErr w:type="gramStart"/>
      <w:r w:rsidR="007C5CBC" w:rsidRPr="00C90769">
        <w:rPr>
          <w:rFonts w:ascii="標楷體" w:eastAsia="標楷體" w:hAnsi="標楷體" w:hint="eastAsia"/>
          <w:sz w:val="26"/>
          <w:szCs w:val="26"/>
        </w:rPr>
        <w:t>附件</w:t>
      </w:r>
      <w:r w:rsidR="00434C9A" w:rsidRPr="00C90769">
        <w:rPr>
          <w:rFonts w:ascii="標楷體" w:eastAsia="標楷體" w:hAnsi="標楷體" w:hint="eastAsia"/>
          <w:sz w:val="26"/>
          <w:szCs w:val="26"/>
        </w:rPr>
        <w:t>隨文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附上</w:t>
      </w:r>
      <w:proofErr w:type="gramEnd"/>
      <w:r w:rsidR="007C5CBC" w:rsidRPr="00C90769">
        <w:rPr>
          <w:rFonts w:ascii="標楷體" w:eastAsia="標楷體" w:hAnsi="標楷體" w:hint="eastAsia"/>
          <w:sz w:val="26"/>
          <w:szCs w:val="26"/>
        </w:rPr>
        <w:t>，請轉印為紙本於10</w:t>
      </w:r>
      <w:r w:rsidR="007C5CBC" w:rsidRPr="00C90769">
        <w:rPr>
          <w:rFonts w:ascii="標楷體" w:eastAsia="標楷體" w:hAnsi="標楷體"/>
          <w:sz w:val="26"/>
          <w:szCs w:val="26"/>
        </w:rPr>
        <w:t>5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年06月1</w:t>
      </w:r>
      <w:r w:rsidR="00434C9A" w:rsidRPr="00C90769">
        <w:rPr>
          <w:rFonts w:ascii="標楷體" w:eastAsia="標楷體" w:hAnsi="標楷體"/>
          <w:sz w:val="26"/>
          <w:szCs w:val="26"/>
        </w:rPr>
        <w:t>0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日前以掛號寄出(以郵戳為憑)</w:t>
      </w:r>
      <w:r w:rsidR="00C90769" w:rsidRPr="00C90769">
        <w:rPr>
          <w:rFonts w:ascii="標楷體" w:eastAsia="標楷體" w:hAnsi="標楷體" w:hint="eastAsia"/>
          <w:sz w:val="26"/>
          <w:szCs w:val="26"/>
        </w:rPr>
        <w:t>，承諾捐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款</w:t>
      </w:r>
      <w:r w:rsidR="00C90769" w:rsidRPr="00C90769">
        <w:rPr>
          <w:rFonts w:ascii="標楷體" w:eastAsia="標楷體" w:hAnsi="標楷體" w:hint="eastAsia"/>
          <w:sz w:val="26"/>
          <w:szCs w:val="26"/>
        </w:rPr>
        <w:t>之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金額</w:t>
      </w:r>
      <w:r w:rsidR="00D55089" w:rsidRPr="00C90769">
        <w:rPr>
          <w:rFonts w:ascii="標楷體" w:eastAsia="標楷體" w:hAnsi="標楷體" w:hint="eastAsia"/>
          <w:sz w:val="26"/>
          <w:szCs w:val="26"/>
        </w:rPr>
        <w:t>請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於10</w:t>
      </w:r>
      <w:r w:rsidR="007C5CBC" w:rsidRPr="00C90769">
        <w:rPr>
          <w:rFonts w:ascii="標楷體" w:eastAsia="標楷體" w:hAnsi="標楷體"/>
          <w:sz w:val="26"/>
          <w:szCs w:val="26"/>
        </w:rPr>
        <w:t>5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年0</w:t>
      </w:r>
      <w:r w:rsidR="007C5CBC" w:rsidRPr="00C90769">
        <w:rPr>
          <w:rFonts w:ascii="標楷體" w:eastAsia="標楷體" w:hAnsi="標楷體"/>
          <w:sz w:val="26"/>
          <w:szCs w:val="26"/>
        </w:rPr>
        <w:t>7</w:t>
      </w:r>
      <w:r w:rsidR="007C5CBC" w:rsidRPr="00C90769">
        <w:rPr>
          <w:rFonts w:ascii="標楷體" w:eastAsia="標楷體" w:hAnsi="標楷體" w:hint="eastAsia"/>
          <w:sz w:val="26"/>
          <w:szCs w:val="26"/>
        </w:rPr>
        <w:t>月20日前匯出，</w:t>
      </w:r>
      <w:r w:rsidRPr="00C90769">
        <w:rPr>
          <w:rFonts w:ascii="標楷體" w:eastAsia="標楷體" w:hAnsi="標楷體" w:hint="eastAsia"/>
          <w:sz w:val="26"/>
          <w:szCs w:val="26"/>
        </w:rPr>
        <w:t>匯款</w:t>
      </w:r>
      <w:r w:rsidR="00C90769" w:rsidRPr="00C90769">
        <w:rPr>
          <w:rFonts w:ascii="標楷體" w:eastAsia="標楷體" w:hAnsi="標楷體" w:hint="eastAsia"/>
          <w:sz w:val="26"/>
          <w:szCs w:val="26"/>
        </w:rPr>
        <w:t>帳號</w:t>
      </w:r>
      <w:r w:rsidRPr="00C90769">
        <w:rPr>
          <w:rFonts w:ascii="標楷體" w:eastAsia="標楷體" w:hAnsi="標楷體" w:hint="eastAsia"/>
          <w:sz w:val="26"/>
          <w:szCs w:val="26"/>
        </w:rPr>
        <w:t>將另行提</w:t>
      </w:r>
      <w:r w:rsidR="009307E8" w:rsidRPr="00C90769">
        <w:rPr>
          <w:rFonts w:ascii="標楷體" w:eastAsia="標楷體" w:hAnsi="標楷體" w:hint="eastAsia"/>
          <w:sz w:val="26"/>
          <w:szCs w:val="26"/>
        </w:rPr>
        <w:t>供。</w:t>
      </w:r>
      <w:r w:rsidR="00C90769">
        <w:rPr>
          <w:rFonts w:ascii="標楷體" w:eastAsia="標楷體" w:hAnsi="標楷體" w:hint="eastAsia"/>
          <w:sz w:val="26"/>
          <w:szCs w:val="26"/>
        </w:rPr>
        <w:t>(</w:t>
      </w:r>
      <w:r w:rsidR="00CB4602">
        <w:rPr>
          <w:rFonts w:ascii="標楷體" w:eastAsia="標楷體" w:hAnsi="標楷體" w:hint="eastAsia"/>
          <w:sz w:val="26"/>
          <w:szCs w:val="26"/>
        </w:rPr>
        <w:t>此次捐贈</w:t>
      </w:r>
      <w:r w:rsidR="00C90769">
        <w:rPr>
          <w:rFonts w:ascii="標楷體" w:eastAsia="標楷體" w:hAnsi="標楷體" w:hint="eastAsia"/>
          <w:sz w:val="26"/>
          <w:szCs w:val="26"/>
        </w:rPr>
        <w:t>之金額不計算保羅哈里斯之累積捐獻)</w:t>
      </w:r>
    </w:p>
    <w:p w:rsidR="00C90769" w:rsidRPr="00C90769" w:rsidRDefault="00C90769" w:rsidP="00C90769">
      <w:pPr>
        <w:pStyle w:val="ad"/>
        <w:spacing w:line="440" w:lineRule="exact"/>
        <w:ind w:left="567"/>
        <w:rPr>
          <w:rFonts w:ascii="標楷體" w:eastAsia="標楷體" w:hAnsi="標楷體"/>
          <w:sz w:val="26"/>
          <w:szCs w:val="26"/>
        </w:rPr>
      </w:pPr>
    </w:p>
    <w:p w:rsidR="00B126DC" w:rsidRPr="00B126DC" w:rsidRDefault="00C90769" w:rsidP="00434C9A">
      <w:pPr>
        <w:pStyle w:val="ad"/>
        <w:numPr>
          <w:ilvl w:val="0"/>
          <w:numId w:val="1"/>
        </w:numPr>
        <w:spacing w:line="440" w:lineRule="exact"/>
        <w:ind w:left="567" w:hanging="567"/>
        <w:rPr>
          <w:rFonts w:eastAsia="標楷體"/>
          <w:color w:val="000000"/>
          <w:sz w:val="26"/>
          <w:szCs w:val="26"/>
        </w:rPr>
      </w:pPr>
      <w:r w:rsidRPr="00C90769">
        <w:rPr>
          <w:rFonts w:ascii="標楷體" w:eastAsia="標楷體" w:hAnsi="標楷體" w:hint="eastAsia"/>
          <w:sz w:val="26"/>
          <w:szCs w:val="26"/>
        </w:rPr>
        <w:t>有</w:t>
      </w:r>
      <w:r w:rsidR="00B126DC">
        <w:rPr>
          <w:rFonts w:ascii="標楷體" w:eastAsia="標楷體" w:hAnsi="標楷體" w:hint="eastAsia"/>
          <w:sz w:val="26"/>
          <w:szCs w:val="26"/>
        </w:rPr>
        <w:t>參</w:t>
      </w:r>
      <w:r w:rsidRPr="00C90769">
        <w:rPr>
          <w:rFonts w:ascii="標楷體" w:eastAsia="標楷體" w:hAnsi="標楷體" w:hint="eastAsia"/>
          <w:sz w:val="26"/>
          <w:szCs w:val="26"/>
        </w:rPr>
        <w:t>與本次捐贈</w:t>
      </w:r>
      <w:proofErr w:type="gramStart"/>
      <w:r w:rsidRPr="00C90769">
        <w:rPr>
          <w:rFonts w:ascii="標楷體" w:eastAsia="標楷體" w:hAnsi="標楷體" w:hint="eastAsia"/>
          <w:sz w:val="26"/>
          <w:szCs w:val="26"/>
        </w:rPr>
        <w:t>扶輪屋或</w:t>
      </w:r>
      <w:proofErr w:type="gramEnd"/>
      <w:r w:rsidRPr="00C90769">
        <w:rPr>
          <w:rFonts w:ascii="標楷體" w:eastAsia="標楷體" w:hAnsi="標楷體" w:hint="eastAsia"/>
          <w:sz w:val="26"/>
          <w:szCs w:val="26"/>
        </w:rPr>
        <w:t>公共圖書館者方得報名赴菲律賓參與</w:t>
      </w:r>
      <w:r w:rsidR="00F040F3">
        <w:rPr>
          <w:rFonts w:ascii="標楷體" w:eastAsia="標楷體" w:hAnsi="標楷體" w:hint="eastAsia"/>
          <w:sz w:val="26"/>
          <w:szCs w:val="26"/>
        </w:rPr>
        <w:t>WCS</w:t>
      </w:r>
      <w:r w:rsidRPr="00C90769">
        <w:rPr>
          <w:rFonts w:ascii="標楷體" w:eastAsia="標楷體" w:hAnsi="標楷體" w:hint="eastAsia"/>
          <w:sz w:val="26"/>
          <w:szCs w:val="26"/>
        </w:rPr>
        <w:t>活動</w:t>
      </w:r>
      <w:r w:rsidR="00CB4602">
        <w:rPr>
          <w:rFonts w:ascii="標楷體" w:eastAsia="標楷體" w:hAnsi="標楷體" w:hint="eastAsia"/>
          <w:sz w:val="26"/>
          <w:szCs w:val="26"/>
        </w:rPr>
        <w:t>，</w:t>
      </w:r>
      <w:r w:rsidRPr="00C90769">
        <w:rPr>
          <w:rFonts w:ascii="標楷體" w:eastAsia="標楷體" w:hAnsi="標楷體" w:hint="eastAsia"/>
          <w:sz w:val="26"/>
          <w:szCs w:val="26"/>
        </w:rPr>
        <w:t>每捐贈一個單位，得報名2-3人參加，報名</w:t>
      </w:r>
      <w:r w:rsidR="00B126DC">
        <w:rPr>
          <w:rFonts w:ascii="標楷體" w:eastAsia="標楷體" w:hAnsi="標楷體" w:hint="eastAsia"/>
          <w:sz w:val="26"/>
          <w:szCs w:val="26"/>
        </w:rPr>
        <w:t>網址如下</w:t>
      </w:r>
      <w:r w:rsidR="009771AD" w:rsidRPr="00C9076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771AD" w:rsidRPr="00C90769">
        <w:rPr>
          <w:rFonts w:ascii="標楷體" w:eastAsia="標楷體" w:hAnsi="標楷體" w:hint="eastAsia"/>
          <w:sz w:val="26"/>
          <w:szCs w:val="26"/>
        </w:rPr>
        <w:tab/>
      </w:r>
    </w:p>
    <w:p w:rsidR="001C32A0" w:rsidRPr="00C90769" w:rsidRDefault="009771AD" w:rsidP="00B126DC">
      <w:pPr>
        <w:pStyle w:val="ad"/>
        <w:spacing w:line="440" w:lineRule="exact"/>
        <w:ind w:left="567"/>
        <w:rPr>
          <w:rFonts w:eastAsia="標楷體"/>
          <w:color w:val="000000"/>
          <w:sz w:val="26"/>
          <w:szCs w:val="26"/>
        </w:rPr>
      </w:pPr>
      <w:r w:rsidRPr="00C90769">
        <w:rPr>
          <w:rFonts w:ascii="標楷體" w:eastAsia="標楷體" w:hAnsi="標楷體" w:hint="eastAsia"/>
          <w:sz w:val="26"/>
          <w:szCs w:val="26"/>
        </w:rPr>
        <w:t>報名網址:</w:t>
      </w:r>
      <w:r w:rsidR="00930F06" w:rsidRPr="00333712">
        <w:rPr>
          <w:color w:val="0000FF"/>
        </w:rPr>
        <w:t xml:space="preserve"> </w:t>
      </w:r>
      <w:bookmarkStart w:id="0" w:name="_GoBack"/>
      <w:r w:rsidR="00B126DC" w:rsidRPr="00333712">
        <w:rPr>
          <w:rFonts w:ascii="標楷體" w:eastAsia="標楷體" w:hAnsi="標楷體"/>
          <w:color w:val="0000FF"/>
          <w:sz w:val="26"/>
          <w:szCs w:val="26"/>
        </w:rPr>
        <w:t>https://goo.gl/htERtl</w:t>
      </w:r>
      <w:bookmarkEnd w:id="0"/>
    </w:p>
    <w:p w:rsidR="003A23CE" w:rsidRDefault="003A23CE" w:rsidP="00CC7165">
      <w:pPr>
        <w:tabs>
          <w:tab w:val="left" w:pos="-2880"/>
        </w:tabs>
        <w:spacing w:line="360" w:lineRule="exact"/>
        <w:rPr>
          <w:rFonts w:ascii="標楷體" w:eastAsia="標楷體" w:hAnsi="標楷體"/>
          <w:sz w:val="26"/>
          <w:szCs w:val="26"/>
        </w:rPr>
      </w:pPr>
    </w:p>
    <w:p w:rsidR="003450D9" w:rsidRDefault="003450D9" w:rsidP="009659BB">
      <w:pPr>
        <w:pStyle w:val="a8"/>
        <w:tabs>
          <w:tab w:val="left" w:pos="900"/>
          <w:tab w:val="num" w:pos="1260"/>
          <w:tab w:val="left" w:pos="7200"/>
        </w:tabs>
        <w:snapToGrid w:val="0"/>
        <w:spacing w:line="2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正本：如受文者</w:t>
      </w:r>
    </w:p>
    <w:p w:rsidR="003450D9" w:rsidRPr="00FB63E1" w:rsidRDefault="003450D9" w:rsidP="003450D9">
      <w:pPr>
        <w:tabs>
          <w:tab w:val="left" w:pos="-2880"/>
        </w:tabs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副本：總監當選人、總監提名人、前總監、各分區助理總監、地區副秘書</w:t>
      </w:r>
    </w:p>
    <w:tbl>
      <w:tblPr>
        <w:tblpPr w:leftFromText="180" w:rightFromText="180" w:vertAnchor="text" w:horzAnchor="margin" w:tblpY="510"/>
        <w:tblW w:w="7983" w:type="dxa"/>
        <w:tblLook w:val="01E0" w:firstRow="1" w:lastRow="1" w:firstColumn="1" w:lastColumn="1" w:noHBand="0" w:noVBand="0"/>
      </w:tblPr>
      <w:tblGrid>
        <w:gridCol w:w="5275"/>
        <w:gridCol w:w="2708"/>
      </w:tblGrid>
      <w:tr w:rsidR="00906F04" w:rsidRPr="008F1915" w:rsidTr="00B87B4E">
        <w:trPr>
          <w:trHeight w:val="936"/>
        </w:trPr>
        <w:tc>
          <w:tcPr>
            <w:tcW w:w="5275" w:type="dxa"/>
            <w:shd w:val="clear" w:color="auto" w:fill="auto"/>
            <w:vAlign w:val="center"/>
          </w:tcPr>
          <w:p w:rsidR="00906F04" w:rsidRPr="00517756" w:rsidRDefault="00906F04" w:rsidP="00906F04">
            <w:pPr>
              <w:spacing w:line="6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177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地區總監：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06F04" w:rsidRPr="00FB3DD1" w:rsidRDefault="00906F04" w:rsidP="00906F04">
            <w:pPr>
              <w:spacing w:line="800" w:lineRule="exact"/>
              <w:rPr>
                <w:rFonts w:ascii="中國龍豪行書" w:eastAsia="中國龍豪行書" w:hAnsi="標楷體"/>
                <w:sz w:val="80"/>
                <w:szCs w:val="80"/>
              </w:rPr>
            </w:pPr>
            <w:r w:rsidRPr="003450D9">
              <w:rPr>
                <w:rFonts w:ascii="中國龍豪行書" w:eastAsia="中國龍豪行書" w:hAnsi="標楷體"/>
                <w:sz w:val="80"/>
                <w:szCs w:val="80"/>
              </w:rPr>
              <w:t>邱添木</w:t>
            </w:r>
          </w:p>
        </w:tc>
      </w:tr>
      <w:tr w:rsidR="00906F04" w:rsidRPr="008F1915" w:rsidTr="00B87B4E">
        <w:trPr>
          <w:trHeight w:val="936"/>
        </w:trPr>
        <w:tc>
          <w:tcPr>
            <w:tcW w:w="5275" w:type="dxa"/>
            <w:shd w:val="clear" w:color="auto" w:fill="auto"/>
            <w:vAlign w:val="center"/>
          </w:tcPr>
          <w:p w:rsidR="00906F04" w:rsidRPr="00517756" w:rsidRDefault="00906F04" w:rsidP="00B126DC">
            <w:pPr>
              <w:spacing w:line="6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-2017</w:t>
            </w:r>
            <w:r w:rsidRPr="005177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地區總監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906F04" w:rsidRPr="003450D9" w:rsidRDefault="00906F04" w:rsidP="00906F04">
            <w:pPr>
              <w:spacing w:line="800" w:lineRule="exact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 w:hint="eastAsia"/>
                <w:sz w:val="80"/>
                <w:szCs w:val="80"/>
              </w:rPr>
              <w:t>謝木土</w:t>
            </w:r>
          </w:p>
        </w:tc>
      </w:tr>
      <w:tr w:rsidR="00B87B4E" w:rsidRPr="008F1915" w:rsidTr="00B87B4E">
        <w:trPr>
          <w:trHeight w:val="936"/>
        </w:trPr>
        <w:tc>
          <w:tcPr>
            <w:tcW w:w="5275" w:type="dxa"/>
            <w:shd w:val="clear" w:color="auto" w:fill="auto"/>
            <w:vAlign w:val="center"/>
          </w:tcPr>
          <w:p w:rsidR="00B87B4E" w:rsidRDefault="00B87B4E" w:rsidP="00B126DC">
            <w:pPr>
              <w:spacing w:line="6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WCS主委: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B87B4E" w:rsidRDefault="00B87B4E" w:rsidP="00906F04">
            <w:pPr>
              <w:spacing w:line="800" w:lineRule="exact"/>
              <w:rPr>
                <w:rFonts w:ascii="中國龍豪行書" w:eastAsia="中國龍豪行書" w:hAnsi="標楷體" w:hint="eastAsia"/>
                <w:sz w:val="80"/>
                <w:szCs w:val="80"/>
              </w:rPr>
            </w:pPr>
            <w:r>
              <w:rPr>
                <w:rFonts w:ascii="中國龍豪行書" w:eastAsia="中國龍豪行書" w:hAnsi="標楷體" w:hint="eastAsia"/>
                <w:sz w:val="80"/>
                <w:szCs w:val="80"/>
              </w:rPr>
              <w:t>劉天祥</w:t>
            </w:r>
          </w:p>
        </w:tc>
      </w:tr>
    </w:tbl>
    <w:p w:rsidR="009C54FA" w:rsidRPr="007208C7" w:rsidRDefault="00B87B4E" w:rsidP="0032532F">
      <w:pPr>
        <w:spacing w:beforeLines="50" w:before="180" w:afterLines="50" w:after="180" w:line="360" w:lineRule="exact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 wp14:anchorId="3E223732" wp14:editId="41AC45AB">
            <wp:simplePos x="0" y="0"/>
            <wp:positionH relativeFrom="column">
              <wp:posOffset>28575</wp:posOffset>
            </wp:positionH>
            <wp:positionV relativeFrom="paragraph">
              <wp:posOffset>637540</wp:posOffset>
            </wp:positionV>
            <wp:extent cx="1219200" cy="1219200"/>
            <wp:effectExtent l="0" t="0" r="0" b="0"/>
            <wp:wrapNone/>
            <wp:docPr id="6" name="圖片 6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4FA" w:rsidRPr="007208C7" w:rsidSect="009C54FA">
      <w:headerReference w:type="default" r:id="rId9"/>
      <w:footerReference w:type="default" r:id="rId10"/>
      <w:type w:val="continuous"/>
      <w:pgSz w:w="11906" w:h="16838" w:code="9"/>
      <w:pgMar w:top="1134" w:right="746" w:bottom="1134" w:left="9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13" w:rsidRDefault="009E0A13">
      <w:r>
        <w:separator/>
      </w:r>
    </w:p>
  </w:endnote>
  <w:endnote w:type="continuationSeparator" w:id="0">
    <w:p w:rsidR="009E0A13" w:rsidRDefault="009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豪行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94" w:rsidRDefault="005A51D4" w:rsidP="009C54FA">
    <w:pPr>
      <w:pStyle w:val="a3"/>
      <w:jc w:val="center"/>
      <w:rPr>
        <w:sz w:val="22"/>
        <w:szCs w:val="22"/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-8255</wp:posOffset>
          </wp:positionV>
          <wp:extent cx="1390015" cy="1100455"/>
          <wp:effectExtent l="0" t="0" r="635" b="4445"/>
          <wp:wrapNone/>
          <wp:docPr id="20" name="圖片 20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A8F">
      <w:rPr>
        <w:rFonts w:hint="eastAsia"/>
        <w:sz w:val="22"/>
        <w:szCs w:val="22"/>
        <w:lang w:eastAsia="zh-TW"/>
      </w:rPr>
      <w:t xml:space="preserve"> </w:t>
    </w:r>
  </w:p>
  <w:p w:rsidR="00790394" w:rsidRDefault="00790394" w:rsidP="009C54FA">
    <w:pPr>
      <w:pStyle w:val="a3"/>
      <w:jc w:val="center"/>
      <w:rPr>
        <w:sz w:val="22"/>
        <w:szCs w:val="22"/>
      </w:rPr>
    </w:pPr>
  </w:p>
  <w:p w:rsidR="00790394" w:rsidRDefault="00790394" w:rsidP="009C54FA">
    <w:pPr>
      <w:pStyle w:val="a3"/>
      <w:jc w:val="center"/>
      <w:rPr>
        <w:sz w:val="22"/>
        <w:szCs w:val="22"/>
      </w:rPr>
    </w:pPr>
    <w:proofErr w:type="spellStart"/>
    <w:r w:rsidRPr="009B04F3">
      <w:rPr>
        <w:rFonts w:hint="eastAsia"/>
        <w:sz w:val="22"/>
        <w:szCs w:val="22"/>
      </w:rPr>
      <w:t>地址</w:t>
    </w:r>
    <w:proofErr w:type="spellEnd"/>
    <w:r w:rsidRPr="009B04F3">
      <w:rPr>
        <w:rFonts w:hint="eastAsia"/>
        <w:sz w:val="22"/>
        <w:szCs w:val="22"/>
      </w:rPr>
      <w:t>:</w:t>
    </w:r>
    <w:r w:rsidRPr="00BE4F01">
      <w:rPr>
        <w:rFonts w:hint="eastAsia"/>
      </w:rPr>
      <w:t xml:space="preserve"> </w:t>
    </w:r>
    <w:r w:rsidRPr="00BE4F01">
      <w:rPr>
        <w:rFonts w:hint="eastAsia"/>
        <w:sz w:val="22"/>
        <w:szCs w:val="22"/>
      </w:rPr>
      <w:t>220</w:t>
    </w:r>
    <w:r w:rsidRPr="00BE4F01">
      <w:rPr>
        <w:rFonts w:hint="eastAsia"/>
        <w:sz w:val="22"/>
        <w:szCs w:val="22"/>
      </w:rPr>
      <w:t>新北市板橋區文化路一段</w:t>
    </w:r>
    <w:r w:rsidRPr="00BE4F01">
      <w:rPr>
        <w:rFonts w:hint="eastAsia"/>
        <w:sz w:val="22"/>
        <w:szCs w:val="22"/>
      </w:rPr>
      <w:t>145</w:t>
    </w:r>
    <w:r w:rsidRPr="00BE4F01">
      <w:rPr>
        <w:rFonts w:hint="eastAsia"/>
        <w:sz w:val="22"/>
        <w:szCs w:val="22"/>
      </w:rPr>
      <w:t>號</w:t>
    </w:r>
    <w:r w:rsidRPr="00BE4F01">
      <w:rPr>
        <w:rFonts w:hint="eastAsia"/>
        <w:sz w:val="22"/>
        <w:szCs w:val="22"/>
      </w:rPr>
      <w:t>13</w:t>
    </w:r>
    <w:r w:rsidRPr="00BE4F01">
      <w:rPr>
        <w:rFonts w:hint="eastAsia"/>
        <w:sz w:val="22"/>
        <w:szCs w:val="22"/>
      </w:rPr>
      <w:t>樓</w:t>
    </w:r>
  </w:p>
  <w:p w:rsidR="00790394" w:rsidRPr="00BE4F01" w:rsidRDefault="00790394" w:rsidP="009C54FA">
    <w:pPr>
      <w:pStyle w:val="a3"/>
      <w:jc w:val="center"/>
      <w:rPr>
        <w:szCs w:val="22"/>
      </w:rPr>
    </w:pPr>
    <w:r>
      <w:rPr>
        <w:rFonts w:hint="eastAsia"/>
      </w:rPr>
      <w:t>Add</w:t>
    </w:r>
    <w:r>
      <w:rPr>
        <w:rFonts w:hint="eastAsia"/>
      </w:rPr>
      <w:t>：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BE4F01">
        <w:t>13F</w:t>
      </w:r>
    </w:smartTag>
    <w:r w:rsidRPr="00BE4F01">
      <w:t xml:space="preserve">., No.145, Sec. 1, </w:t>
    </w:r>
    <w:proofErr w:type="spellStart"/>
    <w:r w:rsidRPr="00BE4F01">
      <w:t>Wenhua</w:t>
    </w:r>
    <w:proofErr w:type="spellEnd"/>
    <w:r w:rsidRPr="00BE4F01">
      <w:t xml:space="preserve"> Rd., Banqiao Dist., New Taipei City 220, Taiwan (R.O.C.)</w:t>
    </w:r>
  </w:p>
  <w:p w:rsidR="00790394" w:rsidRDefault="005D680B" w:rsidP="009C54FA">
    <w:pPr>
      <w:pStyle w:val="a3"/>
      <w:jc w:val="center"/>
      <w:rPr>
        <w:sz w:val="22"/>
        <w:szCs w:val="22"/>
      </w:rPr>
    </w:pPr>
    <w:hyperlink r:id="rId2" w:history="1">
      <w:r w:rsidR="00790394" w:rsidRPr="009840AB">
        <w:rPr>
          <w:rStyle w:val="aa"/>
          <w:rFonts w:hint="eastAsia"/>
          <w:color w:val="auto"/>
          <w:sz w:val="22"/>
          <w:szCs w:val="22"/>
          <w:u w:val="none"/>
        </w:rPr>
        <w:t>TEL:</w:t>
      </w:r>
      <w:r w:rsidR="00790394">
        <w:rPr>
          <w:rStyle w:val="aa"/>
          <w:rFonts w:hint="eastAsia"/>
          <w:color w:val="auto"/>
          <w:sz w:val="22"/>
          <w:szCs w:val="22"/>
          <w:u w:val="none"/>
        </w:rPr>
        <w:t>+</w:t>
      </w:r>
      <w:r w:rsidR="00790394" w:rsidRPr="00BE4F01">
        <w:t xml:space="preserve"> </w:t>
      </w:r>
      <w:r w:rsidR="00790394">
        <w:rPr>
          <w:rFonts w:hint="eastAsia"/>
          <w:lang w:eastAsia="zh-TW"/>
        </w:rPr>
        <w:t>886-</w:t>
      </w:r>
      <w:r w:rsidR="00790394" w:rsidRPr="00BE4F01">
        <w:rPr>
          <w:rStyle w:val="aa"/>
          <w:color w:val="auto"/>
          <w:sz w:val="22"/>
          <w:szCs w:val="22"/>
          <w:u w:val="none"/>
        </w:rPr>
        <w:t>2-2967-9591/</w:t>
      </w:r>
      <w:r w:rsidR="00790394">
        <w:rPr>
          <w:rStyle w:val="aa"/>
          <w:rFonts w:hint="eastAsia"/>
          <w:color w:val="auto"/>
          <w:sz w:val="22"/>
          <w:szCs w:val="22"/>
          <w:u w:val="none"/>
          <w:lang w:eastAsia="zh-TW"/>
        </w:rPr>
        <w:t>+886-</w:t>
      </w:r>
      <w:r w:rsidR="00790394" w:rsidRPr="00BE4F01">
        <w:rPr>
          <w:rStyle w:val="aa"/>
          <w:color w:val="auto"/>
          <w:sz w:val="22"/>
          <w:szCs w:val="22"/>
          <w:u w:val="none"/>
        </w:rPr>
        <w:t>2-2967-8764</w:t>
      </w:r>
    </w:hyperlink>
    <w:r w:rsidR="00790394">
      <w:rPr>
        <w:rFonts w:hint="eastAsia"/>
        <w:sz w:val="22"/>
        <w:szCs w:val="22"/>
      </w:rPr>
      <w:t xml:space="preserve"> FAX:+886</w:t>
    </w:r>
    <w:r w:rsidR="00790394">
      <w:rPr>
        <w:rFonts w:hint="eastAsia"/>
        <w:sz w:val="22"/>
        <w:szCs w:val="22"/>
        <w:lang w:eastAsia="zh-TW"/>
      </w:rPr>
      <w:t>-</w:t>
    </w:r>
    <w:r w:rsidR="00790394" w:rsidRPr="00BE4F01">
      <w:rPr>
        <w:sz w:val="22"/>
        <w:szCs w:val="22"/>
      </w:rPr>
      <w:t>2-2967-2104</w:t>
    </w:r>
    <w:r w:rsidR="00790394">
      <w:rPr>
        <w:rFonts w:hint="eastAsia"/>
        <w:sz w:val="22"/>
        <w:szCs w:val="22"/>
      </w:rPr>
      <w:t xml:space="preserve"> </w:t>
    </w:r>
  </w:p>
  <w:p w:rsidR="00790394" w:rsidRDefault="00790394" w:rsidP="009C54FA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E-Mail:info@rid3490.org.tw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13" w:rsidRDefault="009E0A13">
      <w:r>
        <w:separator/>
      </w:r>
    </w:p>
  </w:footnote>
  <w:footnote w:type="continuationSeparator" w:id="0">
    <w:p w:rsidR="009E0A13" w:rsidRDefault="009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94" w:rsidRPr="001929B3" w:rsidRDefault="005A51D4" w:rsidP="009C54FA">
    <w:pPr>
      <w:pStyle w:val="a3"/>
      <w:tabs>
        <w:tab w:val="left" w:pos="6120"/>
      </w:tabs>
      <w:rPr>
        <w:rFonts w:ascii="Arial" w:eastAsia="標楷體" w:hAnsi="Arial" w:cs="Arial"/>
        <w:color w:val="000000"/>
        <w:sz w:val="48"/>
        <w:szCs w:val="48"/>
      </w:rPr>
    </w:pPr>
    <w:r>
      <w:rPr>
        <w:noProof/>
        <w:lang w:val="en-US" w:eastAsia="zh-TW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-150495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394">
      <w:rPr>
        <w:rFonts w:ascii="標楷體" w:eastAsia="標楷體" w:hAnsi="標楷體" w:hint="eastAsia"/>
        <w:b/>
        <w:sz w:val="48"/>
        <w:szCs w:val="48"/>
      </w:rPr>
      <w:t xml:space="preserve">        </w:t>
    </w:r>
    <w:r w:rsidR="00241708">
      <w:rPr>
        <w:rFonts w:ascii="標楷體" w:eastAsia="標楷體" w:hAnsi="標楷體" w:hint="eastAsia"/>
        <w:b/>
        <w:sz w:val="48"/>
        <w:szCs w:val="48"/>
        <w:lang w:eastAsia="zh-TW"/>
      </w:rPr>
      <w:t xml:space="preserve"> 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國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際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扶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輪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3490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地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區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辦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公</w:t>
    </w:r>
    <w:r w:rsidR="00790394">
      <w:rPr>
        <w:rFonts w:ascii="標楷體" w:eastAsia="標楷體" w:hAnsi="標楷體" w:hint="eastAsia"/>
        <w:b/>
        <w:sz w:val="48"/>
        <w:szCs w:val="48"/>
      </w:rPr>
      <w:t xml:space="preserve"> </w:t>
    </w:r>
    <w:r w:rsidR="00790394" w:rsidRPr="001929B3">
      <w:rPr>
        <w:rFonts w:ascii="標楷體" w:eastAsia="標楷體" w:hAnsi="標楷體" w:hint="eastAsia"/>
        <w:b/>
        <w:sz w:val="48"/>
        <w:szCs w:val="48"/>
      </w:rPr>
      <w:t>室</w:t>
    </w:r>
  </w:p>
  <w:p w:rsidR="00790394" w:rsidRPr="00A32872" w:rsidRDefault="00790394" w:rsidP="009C54F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 w:rsidRPr="00A32872">
      <w:rPr>
        <w:rFonts w:hint="eastAsia"/>
        <w:u w:val="thick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651"/>
    <w:multiLevelType w:val="hybridMultilevel"/>
    <w:tmpl w:val="5CC20ECA"/>
    <w:lvl w:ilvl="0" w:tplc="64F0B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EF"/>
    <w:rsid w:val="000124A9"/>
    <w:rsid w:val="0002366A"/>
    <w:rsid w:val="00033127"/>
    <w:rsid w:val="00067E32"/>
    <w:rsid w:val="00074420"/>
    <w:rsid w:val="00082753"/>
    <w:rsid w:val="00085124"/>
    <w:rsid w:val="00090DAC"/>
    <w:rsid w:val="0009756B"/>
    <w:rsid w:val="000A794E"/>
    <w:rsid w:val="000C6127"/>
    <w:rsid w:val="000E4A52"/>
    <w:rsid w:val="000F1DAD"/>
    <w:rsid w:val="000F6981"/>
    <w:rsid w:val="00102DA3"/>
    <w:rsid w:val="0010570D"/>
    <w:rsid w:val="00111465"/>
    <w:rsid w:val="00114039"/>
    <w:rsid w:val="00116644"/>
    <w:rsid w:val="00127687"/>
    <w:rsid w:val="00127A1F"/>
    <w:rsid w:val="00131743"/>
    <w:rsid w:val="0013413D"/>
    <w:rsid w:val="001477B3"/>
    <w:rsid w:val="001717B0"/>
    <w:rsid w:val="0017346A"/>
    <w:rsid w:val="00191CE3"/>
    <w:rsid w:val="001A5AD8"/>
    <w:rsid w:val="001C32A0"/>
    <w:rsid w:val="001C679B"/>
    <w:rsid w:val="001D28A5"/>
    <w:rsid w:val="001F5AD8"/>
    <w:rsid w:val="0020618E"/>
    <w:rsid w:val="00206A27"/>
    <w:rsid w:val="00206E2C"/>
    <w:rsid w:val="00236B7E"/>
    <w:rsid w:val="00237573"/>
    <w:rsid w:val="00241708"/>
    <w:rsid w:val="00255EEF"/>
    <w:rsid w:val="00272029"/>
    <w:rsid w:val="002734EE"/>
    <w:rsid w:val="002A2175"/>
    <w:rsid w:val="002A5DB4"/>
    <w:rsid w:val="002B6B44"/>
    <w:rsid w:val="002C4CFA"/>
    <w:rsid w:val="002C5220"/>
    <w:rsid w:val="002C7DAA"/>
    <w:rsid w:val="002E7F03"/>
    <w:rsid w:val="003068D4"/>
    <w:rsid w:val="00312989"/>
    <w:rsid w:val="00316CD5"/>
    <w:rsid w:val="003244DA"/>
    <w:rsid w:val="0032532F"/>
    <w:rsid w:val="00327B37"/>
    <w:rsid w:val="00333712"/>
    <w:rsid w:val="003341A3"/>
    <w:rsid w:val="003413DD"/>
    <w:rsid w:val="003450D9"/>
    <w:rsid w:val="0035639A"/>
    <w:rsid w:val="003637A4"/>
    <w:rsid w:val="00394E51"/>
    <w:rsid w:val="003A14F6"/>
    <w:rsid w:val="003A23CE"/>
    <w:rsid w:val="003A30AF"/>
    <w:rsid w:val="003D7901"/>
    <w:rsid w:val="003F42FF"/>
    <w:rsid w:val="00400027"/>
    <w:rsid w:val="004006E2"/>
    <w:rsid w:val="00434C9A"/>
    <w:rsid w:val="00473483"/>
    <w:rsid w:val="004A3006"/>
    <w:rsid w:val="004C3395"/>
    <w:rsid w:val="004C7107"/>
    <w:rsid w:val="004D0F99"/>
    <w:rsid w:val="004D180C"/>
    <w:rsid w:val="004E384F"/>
    <w:rsid w:val="004F1432"/>
    <w:rsid w:val="00506AA2"/>
    <w:rsid w:val="0050743C"/>
    <w:rsid w:val="005278B8"/>
    <w:rsid w:val="00533D22"/>
    <w:rsid w:val="00567FCC"/>
    <w:rsid w:val="00573AF0"/>
    <w:rsid w:val="0057495B"/>
    <w:rsid w:val="00593B5A"/>
    <w:rsid w:val="005A17B7"/>
    <w:rsid w:val="005A3ADF"/>
    <w:rsid w:val="005A51D4"/>
    <w:rsid w:val="005C4206"/>
    <w:rsid w:val="005D4D14"/>
    <w:rsid w:val="005D680B"/>
    <w:rsid w:val="005F5C2D"/>
    <w:rsid w:val="0061795F"/>
    <w:rsid w:val="00651204"/>
    <w:rsid w:val="00663F6F"/>
    <w:rsid w:val="00676EC9"/>
    <w:rsid w:val="006853AE"/>
    <w:rsid w:val="006901CF"/>
    <w:rsid w:val="006A4E13"/>
    <w:rsid w:val="006C24A1"/>
    <w:rsid w:val="006C5C4B"/>
    <w:rsid w:val="006E538D"/>
    <w:rsid w:val="006F22CD"/>
    <w:rsid w:val="006F2B3B"/>
    <w:rsid w:val="006F4B18"/>
    <w:rsid w:val="006F7575"/>
    <w:rsid w:val="0072581E"/>
    <w:rsid w:val="00730C63"/>
    <w:rsid w:val="007359E0"/>
    <w:rsid w:val="00742B7C"/>
    <w:rsid w:val="00744A32"/>
    <w:rsid w:val="007549D8"/>
    <w:rsid w:val="00774CD5"/>
    <w:rsid w:val="00785527"/>
    <w:rsid w:val="00790394"/>
    <w:rsid w:val="00791F6B"/>
    <w:rsid w:val="007C19DC"/>
    <w:rsid w:val="007C5CBC"/>
    <w:rsid w:val="007D2403"/>
    <w:rsid w:val="007D76A7"/>
    <w:rsid w:val="007F511A"/>
    <w:rsid w:val="007F7814"/>
    <w:rsid w:val="00814DE6"/>
    <w:rsid w:val="00826636"/>
    <w:rsid w:val="008332CE"/>
    <w:rsid w:val="00856318"/>
    <w:rsid w:val="00865826"/>
    <w:rsid w:val="00866C55"/>
    <w:rsid w:val="008770EE"/>
    <w:rsid w:val="008C62B5"/>
    <w:rsid w:val="008C6894"/>
    <w:rsid w:val="008D4321"/>
    <w:rsid w:val="008E12A5"/>
    <w:rsid w:val="00906F04"/>
    <w:rsid w:val="009132A1"/>
    <w:rsid w:val="00914B31"/>
    <w:rsid w:val="00923B75"/>
    <w:rsid w:val="0092457B"/>
    <w:rsid w:val="009307E8"/>
    <w:rsid w:val="0093096A"/>
    <w:rsid w:val="00930F06"/>
    <w:rsid w:val="00944111"/>
    <w:rsid w:val="00944E4E"/>
    <w:rsid w:val="009535A1"/>
    <w:rsid w:val="00955F14"/>
    <w:rsid w:val="00957577"/>
    <w:rsid w:val="00960220"/>
    <w:rsid w:val="009659BB"/>
    <w:rsid w:val="00970437"/>
    <w:rsid w:val="009709B5"/>
    <w:rsid w:val="009771AD"/>
    <w:rsid w:val="00981D92"/>
    <w:rsid w:val="00990444"/>
    <w:rsid w:val="009A6A15"/>
    <w:rsid w:val="009C1E7E"/>
    <w:rsid w:val="009C54FA"/>
    <w:rsid w:val="009E0A13"/>
    <w:rsid w:val="009E11F8"/>
    <w:rsid w:val="009F19B1"/>
    <w:rsid w:val="00A04FF0"/>
    <w:rsid w:val="00A078E0"/>
    <w:rsid w:val="00A2028A"/>
    <w:rsid w:val="00A2194F"/>
    <w:rsid w:val="00A47D04"/>
    <w:rsid w:val="00A77DCD"/>
    <w:rsid w:val="00A87A23"/>
    <w:rsid w:val="00A91C18"/>
    <w:rsid w:val="00A91DDA"/>
    <w:rsid w:val="00AB49EB"/>
    <w:rsid w:val="00AC7EB7"/>
    <w:rsid w:val="00AD3F27"/>
    <w:rsid w:val="00AE1F5D"/>
    <w:rsid w:val="00B126DC"/>
    <w:rsid w:val="00B12DA6"/>
    <w:rsid w:val="00B17794"/>
    <w:rsid w:val="00B315AA"/>
    <w:rsid w:val="00B4012A"/>
    <w:rsid w:val="00B62EC7"/>
    <w:rsid w:val="00B63DC7"/>
    <w:rsid w:val="00B87B4E"/>
    <w:rsid w:val="00B905AA"/>
    <w:rsid w:val="00BC4EC0"/>
    <w:rsid w:val="00BD1640"/>
    <w:rsid w:val="00BE0E3B"/>
    <w:rsid w:val="00BE4F01"/>
    <w:rsid w:val="00C065F9"/>
    <w:rsid w:val="00C2645C"/>
    <w:rsid w:val="00C27799"/>
    <w:rsid w:val="00C460F0"/>
    <w:rsid w:val="00C55306"/>
    <w:rsid w:val="00C626B8"/>
    <w:rsid w:val="00C74B7E"/>
    <w:rsid w:val="00C905FA"/>
    <w:rsid w:val="00C90769"/>
    <w:rsid w:val="00C91C41"/>
    <w:rsid w:val="00C91C4A"/>
    <w:rsid w:val="00CB4602"/>
    <w:rsid w:val="00CB7543"/>
    <w:rsid w:val="00CC02AB"/>
    <w:rsid w:val="00CC40C5"/>
    <w:rsid w:val="00CC7165"/>
    <w:rsid w:val="00D04A97"/>
    <w:rsid w:val="00D057FB"/>
    <w:rsid w:val="00D334EB"/>
    <w:rsid w:val="00D520AE"/>
    <w:rsid w:val="00D55089"/>
    <w:rsid w:val="00D6455B"/>
    <w:rsid w:val="00D96A8F"/>
    <w:rsid w:val="00DA0DF5"/>
    <w:rsid w:val="00DA27F8"/>
    <w:rsid w:val="00DA75F8"/>
    <w:rsid w:val="00DB1548"/>
    <w:rsid w:val="00DC5C30"/>
    <w:rsid w:val="00DC5D64"/>
    <w:rsid w:val="00DC793C"/>
    <w:rsid w:val="00DE2281"/>
    <w:rsid w:val="00DE4748"/>
    <w:rsid w:val="00E05D7E"/>
    <w:rsid w:val="00E11002"/>
    <w:rsid w:val="00E32939"/>
    <w:rsid w:val="00E80E6E"/>
    <w:rsid w:val="00E935C2"/>
    <w:rsid w:val="00EA1516"/>
    <w:rsid w:val="00EA54F1"/>
    <w:rsid w:val="00EC1B0E"/>
    <w:rsid w:val="00EF60E6"/>
    <w:rsid w:val="00F040F3"/>
    <w:rsid w:val="00F13DB9"/>
    <w:rsid w:val="00F14F51"/>
    <w:rsid w:val="00F33D06"/>
    <w:rsid w:val="00F34C09"/>
    <w:rsid w:val="00F52500"/>
    <w:rsid w:val="00F72214"/>
    <w:rsid w:val="00FB63E1"/>
    <w:rsid w:val="00FB7B03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6F7575"/>
  </w:style>
  <w:style w:type="paragraph" w:styleId="ad">
    <w:name w:val="List Paragraph"/>
    <w:basedOn w:val="a"/>
    <w:uiPriority w:val="34"/>
    <w:qFormat/>
    <w:rsid w:val="00CC7165"/>
    <w:pPr>
      <w:ind w:left="720"/>
    </w:pPr>
  </w:style>
  <w:style w:type="character" w:styleId="ae">
    <w:name w:val="FollowedHyperlink"/>
    <w:rsid w:val="00930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6F7575"/>
  </w:style>
  <w:style w:type="paragraph" w:styleId="ad">
    <w:name w:val="List Paragraph"/>
    <w:basedOn w:val="a"/>
    <w:uiPriority w:val="34"/>
    <w:qFormat/>
    <w:rsid w:val="00CC7165"/>
    <w:pPr>
      <w:ind w:left="720"/>
    </w:pPr>
  </w:style>
  <w:style w:type="character" w:styleId="ae">
    <w:name w:val="FollowedHyperlink"/>
    <w:rsid w:val="00930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03)9310-867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865</Words>
  <Characters>253</Characters>
  <Application>Microsoft Office Word</Application>
  <DocSecurity>0</DocSecurity>
  <Lines>2</Lines>
  <Paragraphs>2</Paragraphs>
  <ScaleCrop>false</ScaleCrop>
  <Company>SunChain</Company>
  <LinksUpToDate>false</LinksUpToDate>
  <CharactersWithSpaces>1116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Asus</cp:lastModifiedBy>
  <cp:revision>9</cp:revision>
  <cp:lastPrinted>2015-07-01T06:48:00Z</cp:lastPrinted>
  <dcterms:created xsi:type="dcterms:W3CDTF">2016-05-24T07:47:00Z</dcterms:created>
  <dcterms:modified xsi:type="dcterms:W3CDTF">2016-05-25T01:23:00Z</dcterms:modified>
</cp:coreProperties>
</file>